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شكر
</w:t>
      </w:r>
    </w:p>
    <w:p>
      <w:pPr>
        <w:jc w:val="start"/>
        <w:bidi/>
      </w:pPr>
      <w:r>
        <w:rPr>
          <w:rFonts w:ascii="arial" w:hAnsi="arial" w:eastAsia="arial" w:cs="arial"/>
          <w:sz w:val="28"/>
          <w:szCs w:val="28"/>
          <w:b w:val="1"/>
          <w:bCs w:val="1"/>
          <w:rtl/>
        </w:rPr>
        <w:t xml:space="preserve">شكر
</w:t>
      </w:r>
    </w:p>
    <w:p>
      <w:pPr/>
      <w:r>
        <w:rPr/>
        <w:t xml:space="preserve">شكر  محمد بن المنذر بن سعيد، من بني العباس بن مرداس السلمي، أبو جعفر الهرو القهندزي، الملقب بشكر: حافظ للحديث. قال ابن ناصر الدين: كان من الحفاظ الرحالين، والثقات المصنفين. </w:t>
      </w:r>
    </w:p>
    <w:p>
      <w:pPr>
        <w:jc w:val="start"/>
        <w:bidi/>
      </w:pPr>
      <w:r>
        <w:rPr>
          <w:sz w:val="24"/>
          <w:szCs w:val="24"/>
          <w:b w:val="1"/>
          <w:bCs w:val="1"/>
          <w:rtl/>
        </w:rPr>
        <w:t xml:space="preserve">
الأعلام،(دار العلم للملايين - بيروت،2002،ط 15،ج 7،ص 111)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شكر
</w:t>
      </w:r>
    </w:p>
    <w:p>
      <w:pPr/>
      <w:r>
        <w:rPr/>
        <w:t xml:space="preserve">الحافظ شكر محمد بن المنذر بن سعيد بن عثمان السلمي الهروي الحافظ أبو عبد الرحمن المعروف بشكر -بكاف مشددة بعد الشين المعجمة وفي الطرف راء- أكثر الترحال وصنف، توفي في أحد الربيعين سنة ثلاث وثلاث مائة، صنف كتاب التاريخ لهراة صغيرا وكتاب الجواهر.</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شكر
</w:t>
      </w:r>
    </w:p>
    <w:p>
      <w:pPr/>
      <w:r>
        <w:rPr/>
        <w:t xml:space="preserve">الحافظ شكر محمد بن المنذر.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شكر
</w:t>
      </w:r>
    </w:p>
    <w:p>
      <w:pPr/>
      <w:r>
        <w:rPr/>
        <w:t xml:space="preserve">شكر الإمام العالم، الحافظ المتقن، أبو عبد الرحمن، وأبو جعفر محمد بن المنذر بن سعيد بن عثمان بن رجاء بن عبد الله بن الصحابي العباس بن مرداس السلمي الهروي، شكر الحافظ.</w:t>
      </w:r>
    </w:p>
    <w:p/>
    <w:p>
      <w:pPr/>
      <w:r>
        <w:rPr/>
        <w:t xml:space="preserve">سمع: محمد بن رافع القشيري، وعلي بن خشرم، وعمر بن شبة، وعلي بن حرب، وأحمد بن منصور الرمادي، وأحمد بن عيسى المصري، وخلقا كثيرا.</w:t>
      </w:r>
    </w:p>
    <w:p/>
    <w:p>
      <w:pPr/>
      <w:r>
        <w:rPr/>
        <w:t xml:space="preserve">وكان واسع الرواية، جيد التصنيف.</w:t>
      </w:r>
    </w:p>
    <w:p/>
    <w:p>
      <w:pPr/>
      <w:r>
        <w:rPr/>
        <w:t xml:space="preserve">حدث عنه: أبو الوليد حسان بن محمد، وأبو حامد بن الشرقي، وأبو بكر أحمد بن علي، وأبو عمر محمد بن جعفر بن مطر، ويحيى بن منصور، وآخرون.</w:t>
      </w:r>
    </w:p>
    <w:p/>
    <w:p>
      <w:pPr/>
      <w:r>
        <w:rPr/>
        <w:t xml:space="preserve">قال الحاكم: حدث شكر بمرو، وطوس، وسرخس، ومرو الروذ، وبخارى ونيسابور حدث بها في سنة سبع وتسعين ومائتين.</w:t>
      </w:r>
    </w:p>
    <w:p/>
    <w:p>
      <w:pPr/>
      <w:r>
        <w:rPr/>
        <w:t xml:space="preserve">ومات شكر في أحد الربيعين سنة ثلاث وثلاث مائة، وقيل: بل مات: في سنة اثنتين وثلاث مائة.</w:t>
      </w:r>
    </w:p>
    <w:p/>
    <w:p>
      <w:pPr/>
      <w:r>
        <w:rPr/>
        <w:t xml:space="preserve">وأظنه يسافر في التجارة أيضا.</w:t>
      </w:r>
    </w:p>
    <w:p/>
    <w:p>
      <w:pPr/>
      <w:r>
        <w:rPr/>
        <w:t xml:space="preserve">السراج والمهلبي:</w:t>
      </w:r>
    </w:p>
    <w:p>
      <w:pPr>
        <w:jc w:val="start"/>
        <w:bidi/>
      </w:pPr>
      <w:r>
        <w:rPr>
          <w:sz w:val="24"/>
          <w:szCs w:val="24"/>
          <w:b w:val="1"/>
          <w:bCs w:val="1"/>
          <w:rtl/>
        </w:rPr>
        <w:t xml:space="preserve">
سير أعلام النبلاء،(دار الحديث- القاهرة،2006،ط 1،ج 11،ص 135)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2026-10-23T06:55:11+00:00</dcterms:created>
  <dcterms:modified xsi:type="dcterms:W3CDTF">2026-10-23T06:55:11+00:00</dcterms:modified>
</cp:coreProperties>
</file>

<file path=docProps/custom.xml><?xml version="1.0" encoding="utf-8"?>
<Properties xmlns="http://schemas.openxmlformats.org/officeDocument/2006/custom-properties" xmlns:vt="http://schemas.openxmlformats.org/officeDocument/2006/docPropsVTypes"/>
</file>