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الصيقل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الصيقل
</w:t>
      </w:r>
    </w:p>
    <w:p>
      <w:pPr/>
      <w:r>
        <w:rPr/>
        <w:t xml:space="preserve">ابن الصيقل  معد بن نصر الله بن رجب، ابو الندى ابن ابي الفتح، المعروف بابن الصيقل الجزري: اديب. له (المقامات الزينية-خ) خمسون مقامة على نسق الحريري، عزا روايتها إلى (القاسم بن جريال الدمشقي).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7،ص 266)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الصيقل الجزري
</w:t>
      </w:r>
    </w:p>
    <w:p>
      <w:pPr/>
      <w:r>
        <w:rPr/>
        <w:t xml:space="preserve">ابن الصيقل الجزري معد بن نصر الله.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معد بن نصر الله بن رجب، شمس الدين، أبو الندى بن أبي الفتح المعروف بابن الصيقل الجزري
</w:t>
      </w:r>
    </w:p>
    <w:p>
      <w:pPr/>
      <w:r>
        <w:rPr/>
        <w:t xml:space="preserve">معد بن نصر الله بن رجب، شمس الدين، أبو الندى بن أبي الفتح المعروف بابن الصيقل الجزري </w:t>
      </w:r>
    </w:p>
    <w:p/>
    <w:p>
      <w:pPr/>
      <w:r>
        <w:rPr/>
        <w:t xml:space="preserve">أديب بارع، نحوي، لغوي، فقيه، مفت، صنف المقامات الزينبية المعروفة بالجزرية، خمسون مقامة، تلا فيها تلو الحريري وأربى عليه. ومن شعره فيه:</w:t>
      </w:r>
    </w:p>
    <w:p/>
    <w:p>
      <w:pPr>
        <w:jc w:val="center"/>
      </w:pPr>
      <w:r>
        <w:rPr>
          <w:color w:val="ff0000"/>
        </w:rPr>
        <w:t xml:space="preserve">أنى أقابل بحرا فاض لؤلؤه</w:t>
      </w:r>
      <w:r>
        <w:rPr>
          <w:color w:val="ff0000"/>
        </w:rPr>
        <w:t xml:space="preserve">      </w:t>
      </w:r>
      <w:r>
        <w:rPr>
          <w:color w:val="ff0000"/>
        </w:rPr>
        <w:t xml:space="preserve">بنبعة من غدير غير فياض</w:t>
      </w:r>
    </w:p>
    <w:p/>
    <w:p>
      <w:pPr>
        <w:jc w:val="center"/>
      </w:pPr>
      <w:r>
        <w:rPr>
          <w:color w:val="ff0000"/>
        </w:rPr>
        <w:t xml:space="preserve">أم كيف أرفل في ثوب به قصر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 الفصاحة رث غير فضفاض</w:t>
      </w:r>
    </w:p>
    <w:p/>
    <w:p>
      <w:pPr/>
      <w:r>
        <w:rPr/>
        <w:t xml:space="preserve">وله مقامات أخرى أحسن من الخمسين، وعدتها ثلاثون مقامة.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البلغة فى تراجم أئمة النحو واللغة،(جمعية إحياء التراث الإسلامي - الكويت،1986،ط 1،ج 1،ص 76)/(دار سعد الدين للطباعة والنشر والتوزيع،2000،ط 1،ج 1،ص 294)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معد بن نصر الله بن رجب
</w:t>
      </w:r>
    </w:p>
    <w:p>
      <w:pPr/>
      <w:r>
        <w:rPr/>
        <w:t xml:space="preserve">حفاظاً على حقوق النشر والتأليف فقد اكتفينا بذكر الترجمة الواردة ضمن الكتاب مع التوثيق العلمي لها.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تاريخ علماء بغداد المسمى منتخب المختار،(الدار العربية للموسوعات - لبنان - بيروت،2000،ط 2،ج 1،ص 183)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2026-10-23T14:02:50+00:00</dcterms:created>
  <dcterms:modified xsi:type="dcterms:W3CDTF">2026-10-23T14:02:50+00:00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