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الجارود ابن أبي سبرة سلمة الهذلي
</w:t>
      </w:r>
    </w:p>
    <w:p>
      <w:pPr>
        <w:jc w:val="start"/>
        <w:bidi/>
      </w:pPr>
      <w:r>
        <w:rPr>
          <w:rFonts w:ascii="arial" w:hAnsi="arial" w:eastAsia="arial" w:cs="arial"/>
          <w:sz w:val="28"/>
          <w:szCs w:val="28"/>
          <w:b w:val="1"/>
          <w:bCs w:val="1"/>
          <w:rtl/>
        </w:rPr>
        <w:t xml:space="preserve">الجارود ابن أبي سبرة سلمة الهذلي
</w:t>
      </w:r>
    </w:p>
    <w:p>
      <w:pPr/>
      <w:r>
        <w:rPr/>
        <w:t xml:space="preserve">الجارود ابن أبي سبرة سلمة الهذلي أبو نوفل البصري ويقال الجارود بن سبرة</w:t>
      </w:r>
    </w:p>
    <w:p/>
    <w:p>
      <w:pPr/>
      <w:r>
        <w:rPr/>
        <w:t xml:space="preserve">توفي سنة 120 (سبرة) عن تقريب ابن حجر بفتح السين المهملة وسكون الباء الموحدة.</w:t>
      </w:r>
    </w:p>
    <w:p/>
    <w:p>
      <w:pPr/>
      <w:r>
        <w:rPr/>
        <w:t xml:space="preserve">أقوال العلماء فيه</w:t>
      </w:r>
    </w:p>
    <w:p/>
    <w:p>
      <w:pPr/>
      <w:r>
        <w:rPr/>
        <w:t xml:space="preserve">ذكره الشيخ في رجاله في أصحاب الصادق عليه السلام وعن تقريب ابن حجر صدوق منالثالثة مات سنة 120 وعن مختصر الذهبي صدوق ولم يذكره في ميزانه فدل على أنه لا غمز فيه عنده وفي تهذيب قال أبو حاتم صالح الحديث وقال الدراقطني ثقة وذكره ابن بان في الثقات وسئل يحيى بن معين عن حديث حماد بن سلمة عن ثابت البناتي عن الجارةد ابن أبي سبرة قال قال أبي بن كعب فقال مرسل وقال ابن خلفون روى عن أبي وطلحة ولم يسمع عندي منهما ’’أه’’. ومعنى قول ابن معين أنه مرسل أن الجارود روى عمن لم يلقه كما قاله ابن خلفون وهو شبه قدح فيه وقال الجاحظ في البيان والتبيين ج1 ص262: الجارود ابن أبي سبرة ويكنى أبا نوفل من أبين الناس وأحسنهم حديثا وكان رواية علامة شاعرا مفلقا وكان من رجال الشيعة ولما استنطقه الحجاج قال ما ظنت أن بالعراق مثل هذا.</w:t>
      </w:r>
    </w:p>
    <w:p/>
    <w:p>
      <w:pPr/>
      <w:r>
        <w:rPr/>
        <w:t xml:space="preserve">مشايخه:</w:t>
      </w:r>
    </w:p>
    <w:p/>
    <w:p>
      <w:pPr/>
      <w:r>
        <w:rPr/>
        <w:t xml:space="preserve">في تهذيب التهذيب روى عن أبي بن كعب وطلحة بن عبيد الله وأنس ومعاوية.</w:t>
      </w:r>
    </w:p>
    <w:p/>
    <w:p>
      <w:pPr/>
      <w:r>
        <w:rPr/>
        <w:t xml:space="preserve">تلاميذه:</w:t>
      </w:r>
    </w:p>
    <w:p/>
    <w:p>
      <w:pPr/>
      <w:r>
        <w:rPr/>
        <w:t xml:space="preserve">في تهذيب التهذيب عنه ابنه ربعي بن عبد الله بن الجارةد وعمرو ابن أبي الحجاج وقتادة وثابت البناني.</w:t>
      </w:r>
    </w:p>
    <w:p>
      <w:pPr>
        <w:jc w:val="start"/>
        <w:bidi/>
      </w:pPr>
      <w:r>
        <w:rPr>
          <w:sz w:val="24"/>
          <w:szCs w:val="24"/>
          <w:b w:val="1"/>
          <w:bCs w:val="1"/>
          <w:rtl/>
        </w:rPr>
        <w:t xml:space="preserve">
أعيان الشيعة،(دار التعارف للمطبوعات - بيروت،1983،ط 1،ج 4،ص 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الجارود التابعي
</w:t>
      </w:r>
    </w:p>
    <w:p>
      <w:pPr/>
      <w:r>
        <w:rPr/>
        <w:t xml:space="preserve">الجارود التابعي الجارود الهذلي، أحد الأشراف بالبصرة.</w:t>
      </w:r>
    </w:p>
    <w:p/>
    <w:p>
      <w:pPr/>
      <w:r>
        <w:rPr/>
        <w:t xml:space="preserve">توفي سنة عشرين ومائة. </w:t>
      </w:r>
    </w:p>
    <w:p/>
    <w:p>
      <w:pPr/>
      <w:r>
        <w:rPr/>
        <w:t xml:space="preserve">وهو ابن أبي سبرة التابعي.</w:t>
      </w:r>
    </w:p>
    <w:p/>
    <w:p>
      <w:pPr/>
      <w:r>
        <w:rPr/>
        <w:t xml:space="preserve">روى عن أنس بن مالك وهو صالح بالحديث.</w:t>
      </w:r>
    </w:p>
    <w:p/>
    <w:p>
      <w:pPr/>
      <w:r>
        <w:rPr/>
        <w:t xml:space="preserve">روى عنه قتادة وعمرو بن أبي حجاج.</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جارود بن أبي سبرة، الهذلي 
</w:t>
      </w:r>
    </w:p>
    <w:p>
      <w:pPr/>
      <w:r>
        <w:rPr/>
        <w:t xml:space="preserve">جارود بن أبي سبرة، الهذلي. </w:t>
      </w:r>
    </w:p>
    <w:p/>
    <w:p>
      <w:pPr/>
      <w:r>
        <w:rPr/>
        <w:t xml:space="preserve">يعد في البصريين.</w:t>
      </w:r>
    </w:p>
    <w:p/>
    <w:p>
      <w:pPr/>
      <w:r>
        <w:rPr/>
        <w:t xml:space="preserve">روى عنه قتادة، وعمرو بن أبي حجاج، يروي عن أنس بن مالك.</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الجارود بن أبي سبرة
</w:t>
      </w:r>
    </w:p>
    <w:p>
      <w:pPr/>
      <w:r>
        <w:rPr/>
        <w:t xml:space="preserve">الجارود بن أبي سبرة </w:t>
      </w:r>
    </w:p>
    <w:p/>
    <w:p>
      <w:pPr/>
      <w:r>
        <w:rPr/>
        <w:t xml:space="preserve">عن أبي وغيره وعنه حفيده ربعي بن عبد الله وقتادة صدوق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الجارود بن أبي سبرة سالم بن سلمة الهذلي البصري 
</w:t>
      </w:r>
    </w:p>
    <w:p>
      <w:pPr/>
      <w:r>
        <w:rPr/>
        <w:t xml:space="preserve">الجارود بن أبي سبرة سالم بن سلمة الهذلي البصري وقد قيل: البهدلي. </w:t>
      </w:r>
    </w:p>
    <w:p/>
    <w:p>
      <w:pPr/>
      <w:r>
        <w:rPr/>
        <w:t xml:space="preserve">مات في سنة عشرين ومائة ذكره ابن حبان في كتاب «الثقات» [ق 57 / أ].</w:t>
      </w:r>
    </w:p>
    <w:p/>
    <w:p>
      <w:pPr/>
      <w:r>
        <w:rPr/>
        <w:t xml:space="preserve">وذكر المزي روايته عن أبي بن كعب وطلحة بن عبيد الله، الرواية المشعرة عنده بالاتصال.</w:t>
      </w:r>
    </w:p>
    <w:p/>
    <w:p>
      <w:pPr/>
      <w:r>
        <w:rPr/>
        <w:t xml:space="preserve">وفي «كتاب» ابن أبي خيثمة: سئل يحيى بن معين عن حديث حماد بن سلمة عن ثابت البناني عن الجارود بن أبي سبرة، قال: قال: أبي بن كعب. فقال: مرسل.</w:t>
      </w:r>
    </w:p>
    <w:p/>
    <w:p>
      <w:pPr/>
      <w:r>
        <w:rPr/>
        <w:t xml:space="preserve">وقال ابن خلفون في كتاب «الثقات»: روى عن أبي بن كعب وطلحة ولم يسمع منهما.</w:t>
      </w:r>
    </w:p>
    <w:p/>
    <w:p>
      <w:pPr/>
      <w:r>
        <w:rPr/>
        <w:t xml:space="preserve">وذكر المزي في الرواة عنه: ربعي بن عبد الله بن الجارود، وهو غير جيد، لأن المعروف أنه يروي عن عمرو بن أبي الحجاج عن الجارود، كذا ذكره غير واحد من العلماء، وهو قد ذكر حديثا من جهة الطبراني، كما قلناه فرد بنفسه على نفسه، والله أعلم.</w:t>
      </w:r>
    </w:p>
    <w:p/>
    <w:p>
      <w:pPr/>
      <w:r>
        <w:rPr/>
        <w:t xml:space="preserve">وفي كتاب «الجرح والتعديل» عن الدارقطني: بصري ثقة.</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جارود بن أبي سبرة الهذلي البصري
</w:t>
      </w:r>
    </w:p>
    <w:p>
      <w:pPr/>
      <w:r>
        <w:rPr/>
        <w:t xml:space="preserve">جارود بن أبي سبرة الهذلي البصري </w:t>
      </w:r>
    </w:p>
    <w:p/>
    <w:p>
      <w:pPr/>
      <w:r>
        <w:rPr/>
        <w:t xml:space="preserve">وقد قيل البهدلي يروي عن أنس بن مالك روى عنه ربعي بن عبد الله وعمرو بن أبي الحجاج مات سنة عشرين ومائةٍ بالبصرة ثنا القطان قال ثنا نوح بن حبيبٍ قال ثنا وكيع بن الجراح قال ثنا ربعي بن عبد الله عن الجارود بن أبي سبرة عن أنس بن مالكٍ قال كان النبي صلى الله عليه وسلم إذا صلى في السفر استقبل براحلته نحو القبلة فكبر ثم صلى على أي جهةٍ أخذت</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جارود بن أبي سبرة
</w:t>
      </w:r>
    </w:p>
    <w:p>
      <w:pPr/>
      <w:r>
        <w:rPr/>
        <w:t xml:space="preserve">جارود بن أبي سبرة </w:t>
      </w:r>
    </w:p>
    <w:p/>
    <w:p>
      <w:pPr/>
      <w:r>
        <w:rPr/>
        <w:t xml:space="preserve">ويقال بن سبرة الهذلي</w:t>
      </w:r>
    </w:p>
    <w:p/>
    <w:p>
      <w:pPr/>
      <w:r>
        <w:rPr/>
        <w:t xml:space="preserve">روى عن طلحة بن عبيد الله وأنس بن مالك روى عنه قتادة وعمرو بن أبي الحجاج وربعي بن عبد الله بن الجارود سمعت أبي يقول ذلك وسألته عنه فقال: صالح الحديث.</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2026-10-23T03:47:46+00:00</dcterms:created>
  <dcterms:modified xsi:type="dcterms:W3CDTF">2026-10-23T03:47:46+00:00</dcterms:modified>
</cp:coreProperties>
</file>

<file path=docProps/custom.xml><?xml version="1.0" encoding="utf-8"?>
<Properties xmlns="http://schemas.openxmlformats.org/officeDocument/2006/custom-properties" xmlns:vt="http://schemas.openxmlformats.org/officeDocument/2006/docPropsVTypes"/>
</file>