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تميم الغنمي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تميم الغنمي
</w:t>
      </w:r>
    </w:p>
    <w:p>
      <w:pPr/>
      <w:r>
        <w:rPr/>
        <w:t xml:space="preserve">تميم الغنمي (ب د ع) تميم الغنمي. مولى بني غنم بن السلم بن مالك بن الأوس بن حارثة الأنصاري الأوسي بدري. قاله ابن شهاب وابن إسحاق: قال أبو عمر، شهد بدرا وأحدا في قول جميعهم، قال: وقال ابن هشام: هو مولى سعد بن خيثمة، وسعد هو المقدم من بني غنم. قال الطبري: السلم بكسر السين أخرجه الثلاثة.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138)/(دار الكتب العلمية - بيروت،1994،ط 1،ج 1،ص 433)/(دار الفكر - بيروت،1989،ط 1،ج 1،ص 260)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تميم الأنصاري
</w:t>
      </w:r>
    </w:p>
    <w:p>
      <w:pPr/>
      <w:r>
        <w:rPr/>
        <w:t xml:space="preserve">تميم الأنصاري مولى بني غنم شهد بدرا وأحدا.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تميم الأنصاري
</w:t>
      </w:r>
    </w:p>
    <w:p>
      <w:pPr/>
      <w:r>
        <w:rPr/>
        <w:t xml:space="preserve">تميم الأنصاري مولى بني غنم شهد بدرا وأحدا في قول جميعهم، كذا قال ابن إسحاق، مولى بنى غنم.</w:t>
      </w:r>
    </w:p>
    <w:p/>
    <w:p>
      <w:pPr/>
      <w:r>
        <w:rPr/>
        <w:t xml:space="preserve">وقال ابن هشام: هو مولى سعد بن خيثمة، قال أبو عمر: سعد بن خيثمة هو المقدم في بني غنم، وبنو غنم من الأوس، وذكره موسى بن عقبة في البدريين، وتميم مولى بنى غنم بن السلم وهو أحد النقباء ليلة العقبة.</w:t>
      </w:r>
    </w:p>
    <w:p/>
    <w:p>
      <w:pPr/>
      <w:r>
        <w:rPr/>
        <w:t xml:space="preserve">وقال الطبري: وهو غنم بن السلم- بكسر السين. والله أعلم.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1،ص 193)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2026-10-24T06:13:25+00:00</dcterms:created>
  <dcterms:modified xsi:type="dcterms:W3CDTF">2026-10-24T06:13:25+00:00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