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السائب بن حزن
</w:t>
      </w:r>
    </w:p>
    <w:p>
      <w:pPr>
        <w:jc w:val="start"/>
        <w:bidi/>
      </w:pPr>
      <w:r>
        <w:rPr>
          <w:rFonts w:ascii="arial" w:hAnsi="arial" w:eastAsia="arial" w:cs="arial"/>
          <w:sz w:val="28"/>
          <w:szCs w:val="28"/>
          <w:b w:val="1"/>
          <w:bCs w:val="1"/>
          <w:rtl/>
        </w:rPr>
        <w:t xml:space="preserve">السائب بن حزن
</w:t>
      </w:r>
    </w:p>
    <w:p>
      <w:pPr/>
      <w:r>
        <w:rPr/>
        <w:t xml:space="preserve">السائب بن حزن (ب) السائب بن حزن بن أبي وهب بن عمرو بن عائذ بن عمرو بن مخزوم القرشي المخزومي، عم سعيد بن المسيب.</w:t>
      </w:r>
    </w:p>
    <w:p/>
    <w:p>
      <w:pPr/>
      <w:r>
        <w:rPr/>
        <w:t xml:space="preserve">أدرك النبي صلى الله عليه وسلم، قال مصعب الزبيري: المسيب، وعبد الرحمن، والسائب، وأبو معبد بنو حزن بن أبي وهب، وأمهم: أم الحارث بنت شعبة بن أبي قيس بن عبد ود بن نصر بن مالك بن حسل، قال: ولم يرو عن أحد منهم إلا عن المسيب بن حزن. أخرجه أبو عمر.</w:t>
      </w:r>
    </w:p>
    <w:p/>
    <w:p>
      <w:pPr/>
      <w:r>
        <w:rPr/>
        <w:t xml:space="preserve">عائذ: بالياء تحتها نقطتان.</w:t>
      </w:r>
    </w:p>
    <w:p>
      <w:pPr>
        <w:jc w:val="start"/>
        <w:bidi/>
      </w:pPr>
      <w:r>
        <w:rPr>
          <w:sz w:val="24"/>
          <w:szCs w:val="24"/>
          <w:b w:val="1"/>
          <w:bCs w:val="1"/>
          <w:rtl/>
        </w:rPr>
        <w:t xml:space="preserve">
أسد الغابة في معرفة الصحابة،(دار ابن حزم - بيروت،2012،ط 1،ج 1،ص 445)/(دار الكتب العلمية - بيروت،1994،ط 1،ج 2،ص 390)/(دار الفكر - بيروت،1989،ط 1،ج 2،ص 161)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السائب بن حزن
</w:t>
      </w:r>
    </w:p>
    <w:p>
      <w:pPr/>
      <w:r>
        <w:rPr/>
        <w:t xml:space="preserve">السائب بن حزن بن أبي وهب بن عمرو بن عائذ بن عمران بن مخزوم المخزومي، عم سعيد بن المسيب.</w:t>
      </w:r>
    </w:p>
    <w:p/>
    <w:p>
      <w:pPr/>
      <w:r>
        <w:rPr/>
        <w:t xml:space="preserve">قال ابن عبد البر: أدرك النبي صلى الله عليه وسلم بمولده. وقال مصعب: المسيب، والسائب، وعبد الرحمن، وأبو معبد إخوة، أمهم أم الحارث بنت سعيد بن أبي قيس العامرية، ولم يرو منهم إلا المسيب.</w:t>
      </w:r>
    </w:p>
    <w:p/>
    <w:p>
      <w:pPr/>
      <w:r>
        <w:rPr/>
        <w:t xml:space="preserve">وقال ابن عبد البر: لا أعلم له رواية.</w:t>
      </w:r>
    </w:p>
    <w:p/>
    <w:p>
      <w:pPr/>
      <w:r>
        <w:rPr/>
        <w:t xml:space="preserve">قلت: زاد ابن سعد في أولاد حزن: حكيم بن حزن، وقال: أسلم يوم الفتح، واستشهد باليمامة، ولم يذكر السائب.</w:t>
      </w:r>
    </w:p>
    <w:p>
      <w:pPr>
        <w:jc w:val="start"/>
        <w:bidi/>
      </w:pPr>
      <w:r>
        <w:rPr>
          <w:sz w:val="24"/>
          <w:szCs w:val="24"/>
          <w:b w:val="1"/>
          <w:bCs w:val="1"/>
          <w:rtl/>
        </w:rPr>
        <w:t xml:space="preserve">
الإصابة في تمييز الصحابة،(دار الكتب العلمية - بيروت،1995،ط 1،ج 3،ص 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السائب بن حزن
</w:t>
      </w:r>
    </w:p>
    <w:p>
      <w:pPr/>
      <w:r>
        <w:rPr/>
        <w:t xml:space="preserve">السائب بن حزن ابن وهب المخزومي. أدرك النبي صلى الله عليه وسلم بمولده. قال ابن عبد البر: ولا أعلم له رواية، وهو عم سعيد بن المسيب. وقال مصعب الزبيري: المسيب وعبد الرحمن والسائب وأبو معبد بنو حزن بن أبي وهب أمهم أم الحارث بنت سعد بن أبي قيس، ولم يرو منهم إلا عن المسيب بن حزن.</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السائب بن حزن بن أبي وهب المخزومي
</w:t>
      </w:r>
    </w:p>
    <w:p>
      <w:pPr/>
      <w:r>
        <w:rPr/>
        <w:t xml:space="preserve">السائب بن حزن بن أبي وهب المخزومي  أدرك النبي صلى الله عليه وسلم بمولده، ولا أعلم له رواية، عم سعيد بن المسيب. قال مصعب الزبيري في المسيب، وعبد الرحمن، والسائب، وأبو معبد: بنو حزن بن أبي وهب، أمهم أم الحارث بنت سعيد بن أبي قيس بن عبد ود بن نصر بن مالك ابن حسل، قال: ولم يرو عن أحد منهم إلا عن المسيب بن حزن.</w:t>
      </w:r>
    </w:p>
    <w:p>
      <w:pPr>
        <w:jc w:val="start"/>
        <w:bidi/>
      </w:pPr>
      <w:r>
        <w:rPr>
          <w:sz w:val="24"/>
          <w:szCs w:val="24"/>
          <w:b w:val="1"/>
          <w:bCs w:val="1"/>
          <w:rtl/>
        </w:rPr>
        <w:t xml:space="preserve">
الاستيعاب في معرفة الأصحاب،(دار الجيل - بيروت،1992،ط 1،ج 2،ص 570)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السائب بن حزن بن أبي وهب المخزومي
</w:t>
      </w:r>
    </w:p>
    <w:p>
      <w:pPr/>
      <w:r>
        <w:rPr/>
        <w:t xml:space="preserve">السائب بن حزن بن أبي وهب المخزومي: </w:t>
      </w:r>
    </w:p>
    <w:p/>
    <w:p>
      <w:pPr/>
      <w:r>
        <w:rPr/>
        <w:t xml:space="preserve">عم سعيد بن المسيب. قال ابن عبد البر: أدرك النبي صلى الله عليه وسلم بمولده، ولا أعلم له رواية. انتهى.</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2026-10-23T04:01:18+00:00</dcterms:created>
  <dcterms:modified xsi:type="dcterms:W3CDTF">2026-10-23T04:01:18+00:00</dcterms:modified>
</cp:coreProperties>
</file>

<file path=docProps/custom.xml><?xml version="1.0" encoding="utf-8"?>
<Properties xmlns="http://schemas.openxmlformats.org/officeDocument/2006/custom-properties" xmlns:vt="http://schemas.openxmlformats.org/officeDocument/2006/docPropsVTypes"/>
</file>