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طارق بن أشيم
</w:t>
      </w:r>
    </w:p>
    <w:p>
      <w:pPr>
        <w:jc w:val="start"/>
        <w:bidi/>
      </w:pPr>
      <w:r>
        <w:rPr>
          <w:rFonts w:ascii="arial" w:hAnsi="arial" w:eastAsia="arial" w:cs="arial"/>
          <w:sz w:val="28"/>
          <w:szCs w:val="28"/>
          <w:b w:val="1"/>
          <w:bCs w:val="1"/>
          <w:rtl/>
        </w:rPr>
        <w:t xml:space="preserve">طارق بن أشيم
</w:t>
      </w:r>
    </w:p>
    <w:p>
      <w:pPr/>
      <w:r>
        <w:rPr/>
        <w:t xml:space="preserve">طارق بن أشيم (ب د ع) طارق بن أشيم بن مسعود الأشجعي، والد أبي مالك الأشجعي، واسم أبي مالك سعد. يعد طارق في الكوفيين، روى عنه ابنه أبو مالك.</w:t>
      </w:r>
    </w:p>
    <w:p/>
    <w:p>
      <w:pPr/>
      <w:r>
        <w:rPr/>
        <w:t xml:space="preserve">أخبرنا عبد الوهاب بن هبة الله بإسناده عن عبد الله بن أحمد، قال: حدثني أبي، حدثنا يزيد بن هارون، حدثنا أبو مالك الأشجعي، عن أبيه: أنه سمع النبي صلى الله عليه وسلم قال: «من وحد الله وكفر بما يعبد من دونه، حرم ماله ودمه، وحسابه على الله عز وجل». أخرجه الثلاثة.</w:t>
      </w:r>
    </w:p>
    <w:p>
      <w:pPr>
        <w:jc w:val="start"/>
        <w:bidi/>
      </w:pPr>
      <w:r>
        <w:rPr>
          <w:sz w:val="24"/>
          <w:szCs w:val="24"/>
          <w:b w:val="1"/>
          <w:bCs w:val="1"/>
          <w:rtl/>
        </w:rPr>
        <w:t xml:space="preserve">
أسد الغابة في معرفة الصحابة،(دار ابن حزم - بيروت،2012،ط 1،ج 1،ص 586)/(دار الكتب العلمية - بيروت،1994،ط 1،ج 3،ص 66)/(دار الفكر - بيروت،1989،ط 1،ج 2،ص 451)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أشيم
</w:t>
      </w:r>
    </w:p>
    <w:p>
      <w:pPr/>
      <w:r>
        <w:rPr/>
        <w:t xml:space="preserve">طارق بن أشيم بن مسعود الأشجعي، والد أبي مالك.</w:t>
      </w:r>
    </w:p>
    <w:p/>
    <w:p>
      <w:pPr/>
      <w:r>
        <w:rPr/>
        <w:t xml:space="preserve">قال البغوي: سكن الكوفة. قال مسلم: تفرد ابنه بالرواية عنه، وله عنده حديثان.</w:t>
      </w:r>
    </w:p>
    <w:p/>
    <w:p>
      <w:pPr/>
      <w:r>
        <w:rPr/>
        <w:t xml:space="preserve">قلت: وفي ابن ماجة أحدهما، وصرح فيه بسماعه من النبي صلى الله عليه وسلم. وفي السنن حديث.</w:t>
      </w:r>
    </w:p>
    <w:p/>
    <w:p>
      <w:pPr/>
      <w:r>
        <w:rPr/>
        <w:t xml:space="preserve">آخر عن أبي مالك الأشجعي: قلت لأبي: يا أبت، قد صليت الصبح خلف رسول الله صلى الله عليه وسلم وأبي بكر وعمر وعثمان وعلي هاهنا بالكوفة نحوا من خمس سنين، أكانوا يقنتون؟ قال: يا بني، محدث.</w:t>
      </w:r>
    </w:p>
    <w:p/>
    <w:p>
      <w:pPr/>
      <w:r>
        <w:rPr/>
        <w:t xml:space="preserve">وصححه الترمذي. وأغرب الخطيب، فقال في كتاب «القنوت»: في صحبته نظر، وما أدري أي نظر فيه بعد هذا التصريح، ولعله رأى ما أخرجه ابن مندة من طريق أبي الوليد عن القاسم بن معن، قال: سألت آل أبي مالك الأشجعي، أسمع أبوهم من النبي صلى الله عليه وسلم؟ قالوا: لا، وهذا نفي يقدم عليه من أثبت، ويحتمل أنه عنى بقوله: أبوهم أبا مالك، وهو كذلك لا صحبة له، إنما الصحبة لابنه. والله أعلم.</w:t>
      </w:r>
    </w:p>
    <w:p>
      <w:pPr>
        <w:jc w:val="start"/>
        <w:bidi/>
      </w:pPr>
      <w:r>
        <w:rPr>
          <w:sz w:val="24"/>
          <w:szCs w:val="24"/>
          <w:b w:val="1"/>
          <w:bCs w:val="1"/>
          <w:rtl/>
        </w:rPr>
        <w:t xml:space="preserve">
الإصابة في تمييز الصحابة،(دار الكتب العلمية - بيروت،1995،ط 1،ج 3،ص 411)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الأشجعي
</w:t>
      </w:r>
    </w:p>
    <w:p>
      <w:pPr/>
      <w:r>
        <w:rPr/>
        <w:t xml:space="preserve">الأشجعي طارق بن أشيم بن مسعود الأشجعي، والد مالك الأشجعي، واسم أبي مالك سعد بن طارق؛ روى عنه ابنه أبو مالك، يعد في الكوفيين، وذكرته طائفة في الصحابة.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أشيم بن مسعود الأشجعي
</w:t>
      </w:r>
    </w:p>
    <w:p>
      <w:pPr/>
      <w:r>
        <w:rPr/>
        <w:t xml:space="preserve">طارق بن أشيم بن مسعود الأشجعي والد أبي مالك الأشجعي، واسم أبي مالك سعد بن طارق.</w:t>
      </w:r>
    </w:p>
    <w:p/>
    <w:p>
      <w:pPr/>
      <w:r>
        <w:rPr/>
        <w:t xml:space="preserve">روى عنه ابنه أبو مالك. يعد في الكوفيين، ذكرته طائفة في الصحابة.</w:t>
      </w:r>
    </w:p>
    <w:p>
      <w:pPr>
        <w:jc w:val="start"/>
        <w:bidi/>
      </w:pPr>
      <w:r>
        <w:rPr>
          <w:sz w:val="24"/>
          <w:szCs w:val="24"/>
          <w:b w:val="1"/>
          <w:bCs w:val="1"/>
          <w:rtl/>
        </w:rPr>
        <w:t xml:space="preserve">
الاستيعاب في معرفة الأصحاب،(دار الجيل - بيروت،1992،ط 1،ج 2،ص 754)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الأشيم
</w:t>
      </w:r>
    </w:p>
    <w:p>
      <w:pPr/>
      <w:r>
        <w:rPr/>
        <w:t xml:space="preserve">طارق بن الأشيم الأشجعي وهو أبو أبي مالك. واسم أبي مالك سعد.</w:t>
      </w:r>
    </w:p>
    <w:p/>
    <w:p>
      <w:pPr/>
      <w:r>
        <w:rPr/>
        <w:t xml:space="preserve">وروى طارق عن أبي بكر الصديق وعمر وعثمان وعلي. رضي الله عنهم.</w:t>
      </w:r>
    </w:p>
    <w:p>
      <w:pPr>
        <w:jc w:val="start"/>
        <w:bidi/>
      </w:pPr>
      <w:r>
        <w:rPr>
          <w:sz w:val="24"/>
          <w:szCs w:val="24"/>
          <w:b w:val="1"/>
          <w:bCs w:val="1"/>
          <w:rtl/>
        </w:rPr>
        <w:t xml:space="preserve">
الطبقات الكبرى،(دار الكتب العلمية - بيروت،1990،ط 1،ج 6،ص 110)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الأشيم الأشجعي
</w:t>
      </w:r>
    </w:p>
    <w:p>
      <w:pPr/>
      <w:r>
        <w:rPr/>
        <w:t xml:space="preserve">طارق بن الأشيم الأشجعي والد سعد</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الأشيم، الأشجعي 
</w:t>
      </w:r>
    </w:p>
    <w:p>
      <w:pPr/>
      <w:r>
        <w:rPr/>
        <w:t xml:space="preserve">طارق بن الأشيم، الأشجعي. </w:t>
      </w:r>
    </w:p>
    <w:p/>
    <w:p>
      <w:pPr/>
      <w:r>
        <w:rPr/>
        <w:t xml:space="preserve">له صحبةٌ.</w:t>
      </w:r>
    </w:p>
    <w:p/>
    <w:p>
      <w:pPr/>
      <w:r>
        <w:rPr/>
        <w:t xml:space="preserve">والد أبي مالك.</w:t>
      </w:r>
    </w:p>
    <w:p/>
    <w:p>
      <w:pPr/>
      <w:r>
        <w:rPr/>
        <w:t xml:space="preserve">قال لي سعيد بن سليمان: حدثنا خلف بن خليفة، حدثنا أبو مالكٍ، عن أبيه، قال النبي صلى الله عليه وسلم: من رآني في المنام فقد رآني.</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أشيم الأشجعي
</w:t>
      </w:r>
    </w:p>
    <w:p>
      <w:pPr/>
      <w:r>
        <w:rPr/>
        <w:t xml:space="preserve">طارق بن أشيم الأشجعي </w:t>
      </w:r>
    </w:p>
    <w:p/>
    <w:p>
      <w:pPr/>
      <w:r>
        <w:rPr/>
        <w:t xml:space="preserve">له صحبة عنه ابنه أبو مالك فقط م ت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أشيم الأشجعي
</w:t>
      </w:r>
    </w:p>
    <w:p>
      <w:pPr/>
      <w:r>
        <w:rPr/>
        <w:t xml:space="preserve">طارق بن أشيم الأشجعي </w:t>
      </w:r>
    </w:p>
    <w:p/>
    <w:p>
      <w:pPr/>
      <w:r>
        <w:rPr/>
        <w:t xml:space="preserve">سكن الكوفة</w:t>
      </w:r>
    </w:p>
    <w:p/>
    <w:p>
      <w:pPr/>
      <w:r>
        <w:rPr/>
        <w:t xml:space="preserve">روى عن النبي صلى الله عليه وسلم في الإيمان والدعاء</w:t>
      </w:r>
    </w:p>
    <w:p/>
    <w:p>
      <w:pPr/>
      <w:r>
        <w:rPr/>
        <w:t xml:space="preserve">روى عنه ابنه أبو مالك سعد بن طارق</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أشيم بن مسعود الأشجعي 
</w:t>
      </w:r>
    </w:p>
    <w:p>
      <w:pPr/>
      <w:r>
        <w:rPr/>
        <w:t xml:space="preserve">طارق بن أشيم بن مسعود الأشجعي والد أبي مالك. </w:t>
      </w:r>
    </w:p>
    <w:p/>
    <w:p>
      <w:pPr/>
      <w:r>
        <w:rPr/>
        <w:t xml:space="preserve">قال مسلم بن الحجاج في كتاب ’’ الوحدان ’’: وأبو صالح المؤذن لم يرو عنه غير ابنه مالك.</w:t>
      </w:r>
    </w:p>
    <w:p/>
    <w:p>
      <w:pPr/>
      <w:r>
        <w:rPr/>
        <w:t xml:space="preserve">وقال البغوي: سكن الكوفة وروى عن النبي صلى الله عليه وسلم أحاديث.</w:t>
      </w:r>
    </w:p>
    <w:p>
      <w:pPr>
        <w:jc w:val="start"/>
        <w:bidi/>
      </w:pPr>
      <w:r>
        <w:rPr>
          <w:sz w:val="24"/>
          <w:szCs w:val="24"/>
          <w:b w:val="1"/>
          <w:bCs w:val="1"/>
          <w:rtl/>
        </w:rPr>
        <w:t xml:space="preserve">
إكمال تهذيب الكمال في أسماء الرجال،(الفاروق الحديثة للطباعة والنشر،2001،ط 1،ج 7،ص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الأشيم
</w:t>
      </w:r>
    </w:p>
    <w:p>
      <w:pPr/>
      <w:r>
        <w:rPr/>
        <w:t xml:space="preserve">طارق بن الأشيم </w:t>
      </w:r>
    </w:p>
    <w:p/>
    <w:p>
      <w:pPr/>
      <w:r>
        <w:rPr/>
        <w:t xml:space="preserve">والد أبي مالك الأشجعي سكن الكوفة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الأشيم أبو أبي مالك الأشجعي
</w:t>
      </w:r>
    </w:p>
    <w:p>
      <w:pPr/>
      <w:r>
        <w:rPr/>
        <w:t xml:space="preserve">طارق بن الأشيم أبو أبي مالك الأشجعي </w:t>
      </w:r>
    </w:p>
    <w:p/>
    <w:p>
      <w:pPr/>
      <w:r>
        <w:rPr/>
        <w:t xml:space="preserve">حدثنا علي بن محمد، نا مسددٌ، نا عبد الواحد بن زياد، وحدثنا محمد بن يحيى بن المنذر، نا القعنبي، نا مروان الفزاري، واللفظ له عن أبي مالك سعد بن طارق، عن أبيه قال: كنا نعدوا إلى رسول الله صلى الله عليه وسلم، فتجيء المرأة، ويجيء الرجل فيقول: يا رسول الله، كيف أقول إذا صليت؟ فيقول: «قل اللهم اغفر لي، وارحمني، وارزقني، فقد جمعت دنيا وآخرةً»</w:t>
      </w:r>
    </w:p>
    <w:p/>
    <w:p>
      <w:pPr/>
      <w:r>
        <w:rPr/>
        <w:t xml:space="preserve">حدثنا أخو خطاب، وأحمد بن علي الخراز قالا: نا الفضيل بن حسين، نا عبد الرحمن بن قدامة الكوفي، نا أبو مالك الأشجعي، عن أبيه قال: «رأيت رسول الله صلى الله عليه وسلم يستلم الحجر بمحجنه، ويقبل طرف المحجن»</w:t>
      </w:r>
    </w:p>
    <w:p/>
    <w:p>
      <w:pPr/>
      <w:r>
        <w:rPr/>
        <w:t xml:space="preserve">حدثنا أحمد بن علي بن مسلم، نا نصر بن الحكم، نا خلف بن خليفة، عن أبي مالك الأشجعي، عن أبيه قال: قال رسول الله صلى الله عليه وسلم: «من رآني في المنام فقد رآني، فإن الشيطان لا يتمثل بي»</w:t>
      </w:r>
    </w:p>
    <w:p>
      <w:pPr>
        <w:jc w:val="start"/>
        <w:bidi/>
      </w:pPr>
      <w:r>
        <w:rPr>
          <w:sz w:val="24"/>
          <w:szCs w:val="24"/>
          <w:b w:val="1"/>
          <w:bCs w:val="1"/>
          <w:rtl/>
        </w:rPr>
        <w:t xml:space="preserve">
معجم الصحابة لابن قانع،(مكتبة الغرباء الأثرية - المدينة المنورة،1997،ط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طارق بن أشيم
</w:t>
      </w:r>
    </w:p>
    <w:p>
      <w:pPr/>
      <w:r>
        <w:rPr/>
        <w:t xml:space="preserve">طارق بن أشيم </w:t>
      </w:r>
    </w:p>
    <w:p/>
    <w:p>
      <w:pPr/>
      <w:r>
        <w:rPr/>
        <w:t xml:space="preserve">والد أبي مالك الأشجعي الكوفي له صحبة روى عن أبي بكر وعمر وعثمان وعلي روى عنه ابنه سعد بن طارق بن أشيم أبو مالك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2026-10-23T05:03:12+00:00</dcterms:created>
  <dcterms:modified xsi:type="dcterms:W3CDTF">2026-10-23T05:03:12+00:00</dcterms:modified>
</cp:coreProperties>
</file>

<file path=docProps/custom.xml><?xml version="1.0" encoding="utf-8"?>
<Properties xmlns="http://schemas.openxmlformats.org/officeDocument/2006/custom-properties" xmlns:vt="http://schemas.openxmlformats.org/officeDocument/2006/docPropsVTypes"/>
</file>