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الميداني
</w:t>
      </w:r>
    </w:p>
    <w:p>
      <w:pPr>
        <w:jc w:val="start"/>
        <w:bidi/>
      </w:pPr>
      <w:r>
        <w:rPr>
          <w:rFonts w:ascii="arial" w:hAnsi="arial" w:eastAsia="arial" w:cs="arial"/>
          <w:sz w:val="28"/>
          <w:szCs w:val="28"/>
          <w:b w:val="1"/>
          <w:bCs w:val="1"/>
          <w:rtl/>
        </w:rPr>
        <w:t xml:space="preserve">ابن الميداني
</w:t>
      </w:r>
    </w:p>
    <w:p>
      <w:pPr/>
      <w:r>
        <w:rPr/>
        <w:t xml:space="preserve">ابن الميداني  سعيد بن أحمد بن محمد الميداني، أبو سعد: فاضل، من أهل نيسابور. له كتاب (الأسماء) وهو ابن أبي الفضل الميداني صاحب (مجمع الأمثال) له كتاب في الأسماء، اختصر به كتاب أبيه (السامي في الأسامي) وسماه (الأسمى في الأسما - خ) في التيمورية (5 معاجم ف). </w:t>
      </w:r>
    </w:p>
    <w:p>
      <w:pPr>
        <w:jc w:val="start"/>
        <w:bidi/>
      </w:pPr>
      <w:r>
        <w:rPr>
          <w:sz w:val="24"/>
          <w:szCs w:val="24"/>
          <w:b w:val="1"/>
          <w:bCs w:val="1"/>
          <w:rtl/>
        </w:rPr>
        <w:t xml:space="preserve">
الأعلام،(دار العلم للملايين - بيروت،2002،ط 15،ج 3،ص 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الميداني
</w:t>
      </w:r>
    </w:p>
    <w:p>
      <w:pPr/>
      <w:r>
        <w:rPr/>
        <w:t xml:space="preserve">ابن الميداني سعيد بن أحمد بن محمد بن إبراهيم بن أحمد الميداني، وأبو الفضل هو صاحب كتاب ’’مجمع الأمثال’’. مات سعيد سنة تسع وثلاثين وخمس مائة. وله من التصانيف: كتاب ’’الأسمى’’ في الأسماء، كتاب ’’غرائب اللغة’’، كتاب ’’نحو الفقهاء’’، وله كتاب اشتق له اسما من كتاب أبيه المسمى ب ’’السامي في الأسامي’’، كذا قال ياقوت. قلت: أظنه الاسمى في الأسماء، وقد تقدم ذكر والده في الأحمدين.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أحمد بن محمد بن أحمد بن إبراهيم بن
</w:t>
      </w:r>
    </w:p>
    <w:p>
      <w:pPr/>
      <w:r>
        <w:rPr/>
        <w:t xml:space="preserve">سعيد بن أحمد بن محمد بن أحمد بن إبراهيم بن أحمد الميداني، وأبوه أبو الفضل هو صاحب كتاب مجمع الأمثال: مات سعيد سنة تسع وثلاثين وخمسمائة. له من التصانيف كتاب الأسماء في الأسما. كتاب غرائب اللغة. كتاب نحو الفقهاء، وله كتاب اشتق له اسما من كتاب أبيه المسمى بالسامي في الأسامي.</w:t>
      </w:r>
    </w:p>
    <w:p>
      <w:pPr>
        <w:jc w:val="start"/>
        <w:bidi/>
      </w:pPr>
      <w:r>
        <w:rPr>
          <w:sz w:val="24"/>
          <w:szCs w:val="24"/>
          <w:b w:val="1"/>
          <w:bCs w:val="1"/>
          <w:rtl/>
        </w:rPr>
        <w:t xml:space="preserve">
معجم الأدباء / إرشاد الأريب إلى معرفة الأديب،(دار الغرب الإسلامي - بيروت،1993،ط 0،ج 3،ص 1359)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أحمد بن محمد بن أحمد بن إبراهيم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944)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2026-10-23T08:52:10+00:00</dcterms:created>
  <dcterms:modified xsi:type="dcterms:W3CDTF">2026-10-23T08:52:10+00:00</dcterms:modified>
</cp:coreProperties>
</file>

<file path=docProps/custom.xml><?xml version="1.0" encoding="utf-8"?>
<Properties xmlns="http://schemas.openxmlformats.org/officeDocument/2006/custom-properties" xmlns:vt="http://schemas.openxmlformats.org/officeDocument/2006/docPropsVTypes"/>
</file>