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حارثة بن حمير الأشجعي
</w:t>
      </w:r>
    </w:p>
    <w:p>
      <w:pPr>
        <w:jc w:val="start"/>
        <w:bidi/>
      </w:pPr>
      <w:r>
        <w:rPr>
          <w:rFonts w:ascii="arial" w:hAnsi="arial" w:eastAsia="arial" w:cs="arial"/>
          <w:sz w:val="28"/>
          <w:szCs w:val="28"/>
          <w:b w:val="1"/>
          <w:bCs w:val="1"/>
          <w:rtl/>
        </w:rPr>
        <w:t xml:space="preserve">حارثة بن حمير الأشجعي
</w:t>
      </w:r>
    </w:p>
    <w:p>
      <w:pPr/>
      <w:r>
        <w:rPr/>
        <w:t xml:space="preserve">حارثة بن حمير الأشجعي حليف بني سلمة.</w:t>
      </w:r>
    </w:p>
    <w:p/>
    <w:p>
      <w:pPr/>
      <w:r>
        <w:rPr/>
        <w:t xml:space="preserve">ذكره موسى بن عقبة عن ابن شهاب، وأبو الأسود عن عروة، ويونس بن بكير عن ابن إسحاق في البدريين.</w:t>
      </w:r>
    </w:p>
    <w:p/>
    <w:p>
      <w:pPr/>
      <w:r>
        <w:rPr/>
        <w:t xml:space="preserve">وقال إبراهيم بن سعد: خارجة- بالمعجمة ثم بالجيم. واختلف في ضبط أبيه فقال الأولون: جميرة بالمعجمة مصغرا. وقال الطبري: بالمهملة مصغر، مثقل بلا هاء.</w:t>
      </w:r>
    </w:p>
    <w:p/>
    <w:p>
      <w:pPr/>
      <w:r>
        <w:rPr/>
        <w:t xml:space="preserve">وحكى أبو موسى عن ابن أبي حاتم أنه بالجيم والزاي. والله أعلم.</w:t>
      </w:r>
    </w:p>
    <w:p>
      <w:pPr>
        <w:jc w:val="start"/>
        <w:bidi/>
      </w:pPr>
      <w:r>
        <w:rPr>
          <w:sz w:val="24"/>
          <w:szCs w:val="24"/>
          <w:b w:val="1"/>
          <w:bCs w:val="1"/>
          <w:rtl/>
        </w:rPr>
        <w:t xml:space="preserve">
الإصابة في تمييز الصحابة،(دار الكتب العلمية - بيروت،1995،ط 1،ج 1،ص 704)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الأشجعي
</w:t>
      </w:r>
    </w:p>
    <w:p>
      <w:pPr/>
      <w:r>
        <w:rPr/>
        <w:t xml:space="preserve">الأشجعي حارثة بن حمير الأشجعي، حليف لبني سلمة من الأنصار وقيل للخررج ذكره موسى بن عقبة فيمن شهد بدرا هو وأخوه عبد الله بن حمير وقال غيره: ابن خمير، بالخاء منقوطة.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حارثة بن حمير الأشجعي
</w:t>
      </w:r>
    </w:p>
    <w:p>
      <w:pPr/>
      <w:r>
        <w:rPr/>
        <w:t xml:space="preserve">حارثة بن حمير الأشجعي  حليف لبني سلمة من الأنصار. وقيل حليف لبني الخزرج، ذكره موسى بن عقبة فيمن شهد بدرا هو وأخوه عبد الله بن حمير، ذكر يونس بن بكير عن ابن إسحاق فيمن شهد بدرا حارثة بن خمير بالخاء المنقوطة فيما ذكر الدارقطني. وأما إبراهيم بن سعد فذكر عن ابن إسحاق فيمن شهد بدرا خارجة بن حمير وعبد الله بن حمير من أشجع، حليفان لبني سلمة، هكذا قال خارجة مكان حارثة، والله أعلم.</w:t>
      </w:r>
    </w:p>
    <w:p>
      <w:pPr>
        <w:jc w:val="start"/>
        <w:bidi/>
      </w:pPr>
      <w:r>
        <w:rPr>
          <w:sz w:val="24"/>
          <w:szCs w:val="24"/>
          <w:b w:val="1"/>
          <w:bCs w:val="1"/>
          <w:rtl/>
        </w:rPr>
        <w:t xml:space="preserve">
الاستيعاب في معرفة الأصحاب،(دار الجيل - بيروت،1992،ط 1،ج 1،ص 310)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2026-10-23T19:20:08+00:00</dcterms:created>
  <dcterms:modified xsi:type="dcterms:W3CDTF">2026-10-23T19:20:08+00:00</dcterms:modified>
</cp:coreProperties>
</file>

<file path=docProps/custom.xml><?xml version="1.0" encoding="utf-8"?>
<Properties xmlns="http://schemas.openxmlformats.org/officeDocument/2006/custom-properties" xmlns:vt="http://schemas.openxmlformats.org/officeDocument/2006/docPropsVTypes"/>
</file>