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شعيب بن أيوب
</w:t>
      </w:r>
    </w:p>
    <w:p>
      <w:pPr>
        <w:jc w:val="start"/>
        <w:bidi/>
      </w:pPr>
      <w:r>
        <w:rPr>
          <w:rFonts w:ascii="arial" w:hAnsi="arial" w:eastAsia="arial" w:cs="arial"/>
          <w:sz w:val="28"/>
          <w:szCs w:val="28"/>
          <w:b w:val="1"/>
          <w:bCs w:val="1"/>
          <w:rtl/>
        </w:rPr>
        <w:t xml:space="preserve">شعيب بن أيوب
</w:t>
      </w:r>
    </w:p>
    <w:p>
      <w:pPr/>
      <w:r>
        <w:rPr/>
        <w:t xml:space="preserve">شعيب بن أيوب  شعيب بن ايوب بن رزيق الصريفيني، أبو بكر: قارئ حاذق ثقة. مات بواسط. </w:t>
      </w:r>
    </w:p>
    <w:p>
      <w:pPr>
        <w:jc w:val="start"/>
        <w:bidi/>
      </w:pPr>
      <w:r>
        <w:rPr>
          <w:sz w:val="24"/>
          <w:szCs w:val="24"/>
          <w:b w:val="1"/>
          <w:bCs w:val="1"/>
          <w:rtl/>
        </w:rPr>
        <w:t xml:space="preserve">
الأعلام،(دار العلم للملايين - بيروت،2002،ط 15،ج 3،ص 166)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الصريفيني
</w:t>
      </w:r>
    </w:p>
    <w:p>
      <w:pPr/>
      <w:r>
        <w:rPr/>
        <w:t xml:space="preserve">الصريفيني شعيب بن أيوب الصريفيني - صريفين واسط لا صريفين بغداد -؛ كان فقيها إماما مقرئا مجودا قاضيا عالما، روى عنه أبو داود حديثا واحدا، وتوفي سنة إحدى وستين ومائتين.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w:t>
      </w:r>
    </w:p>
    <w:p>
      <w:pPr/>
      <w:r>
        <w:rPr/>
        <w:t xml:space="preserve">شعيب بن أيوب [د] الصريفيني المقزئ، صاحب يحيى بن آدم.</w:t>
      </w:r>
    </w:p>
    <w:p/>
    <w:p>
      <w:pPr/>
      <w:r>
        <w:rPr/>
        <w:t xml:space="preserve">وثقه الدارقطني.</w:t>
      </w:r>
    </w:p>
    <w:p/>
    <w:p>
      <w:pPr/>
      <w:r>
        <w:rPr/>
        <w:t xml:space="preserve">وقال أبو داود: إنى لاخاف الله تعالى في الرواية عنه.</w:t>
      </w:r>
    </w:p>
    <w:p/>
    <w:p>
      <w:pPr/>
      <w:r>
        <w:rPr/>
        <w:t xml:space="preserve">قلت: ما أخرج عنه في سننه غير حديث.</w:t>
      </w:r>
    </w:p>
    <w:p/>
    <w:p>
      <w:pPr/>
      <w:r>
        <w:rPr/>
        <w:t xml:space="preserve">وله حديث منكر.</w:t>
      </w:r>
    </w:p>
    <w:p/>
    <w:p>
      <w:pPr/>
      <w:r>
        <w:rPr/>
        <w:t xml:space="preserve">ذكره الخطيب في تاريخه، علقته عندي مات سنة إحدى وستين ومائتين.</w:t>
      </w:r>
    </w:p>
    <w:p>
      <w:pPr>
        <w:jc w:val="start"/>
        <w:bidi/>
      </w:pPr>
      <w:r>
        <w:rPr>
          <w:sz w:val="24"/>
          <w:szCs w:val="24"/>
          <w:b w:val="1"/>
          <w:bCs w:val="1"/>
          <w:rtl/>
        </w:rPr>
        <w:t xml:space="preserve">
ميزان الاعتدال في نقد الرجال،(دار المعرفة للطباعة والنشر، بيروت - لبنان،1963،ط 1،ج 2،ص 275)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الصريفيني الواسطي القاضي
</w:t>
      </w:r>
    </w:p>
    <w:p>
      <w:pPr/>
      <w:r>
        <w:rPr/>
        <w:t xml:space="preserve">شعيب بن أيوب الصريفيني الواسطي القاضي </w:t>
      </w:r>
    </w:p>
    <w:p/>
    <w:p>
      <w:pPr/>
      <w:r>
        <w:rPr/>
        <w:t xml:space="preserve">عن القطان ويحيى بن آدم وعنه أبو داود حديثا والمحاملي وابن مخلد وثق توفي 261 د</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الصريفيني القاضي
</w:t>
      </w:r>
    </w:p>
    <w:p>
      <w:pPr/>
      <w:r>
        <w:rPr/>
        <w:t xml:space="preserve">شعيب بن أيوب الصريفيني القاضي</w:t>
      </w:r>
    </w:p>
    <w:p>
      <w:pPr>
        <w:jc w:val="start"/>
        <w:bidi/>
      </w:pPr>
      <w:r>
        <w:rPr>
          <w:sz w:val="24"/>
          <w:szCs w:val="24"/>
          <w:b w:val="1"/>
          <w:bCs w:val="1"/>
          <w:rtl/>
        </w:rPr>
        <w:t xml:space="preserve">
المعين في طبقات المحدثين،(دار الفرقان، عمان - الأردن،1984،ط 1،ج 1،ص 97)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بن رزيق بن معبد بن شيطا أبو بكر الصريفيني القاضي 
</w:t>
      </w:r>
    </w:p>
    <w:p>
      <w:pPr/>
      <w:r>
        <w:rPr/>
        <w:t xml:space="preserve">شعيب بن أيوب بن رزيق بن معبد بن شيطا أبو بكر الصريفيني القاضي أخو سليمان. </w:t>
      </w:r>
    </w:p>
    <w:p/>
    <w:p>
      <w:pPr/>
      <w:r>
        <w:rPr/>
        <w:t xml:space="preserve">قال المزي: ذكره ابن حبان في «الثقات» انتهى ابن حبان لما ذكره في «الثقات» - الذي لم ينظره المزي هنا ولا ألم به - قال: يخطئ ويدلس، فكل ما في حديثه من المناكير مدلسة انتهى. أفيجوز لأحد أن يقول ذكره ابن حبان في «الثقات» مع إطراحه هذه الكلمات؟ نعم لمن أذاب نفسه في الموافقات وترك النظر فيما تصدى له عند الأئمة الأثبات.</w:t>
      </w:r>
    </w:p>
    <w:p/>
    <w:p>
      <w:pPr/>
      <w:r>
        <w:rPr/>
        <w:t xml:space="preserve">ولما خرج الحاكم حديثه في – كتاب -: «ما بين المشرق والمغرب قبلة» قال: وشعيب بن أيوب ثقة مأمون وقد أسنده.</w:t>
      </w:r>
    </w:p>
    <w:p/>
    <w:p>
      <w:pPr/>
      <w:r>
        <w:rPr/>
        <w:t xml:space="preserve">وزعم الصريفيني أن ابن حبان خرج حديثه أيضا في «صحيحه».</w:t>
      </w:r>
    </w:p>
    <w:p/>
    <w:p>
      <w:pPr/>
      <w:r>
        <w:rPr/>
        <w:t xml:space="preserve">ولما ذكره وأخاه، بحشل في «تاريخ واسط»: روى عنهما حديثا.</w:t>
      </w:r>
    </w:p>
    <w:p/>
    <w:p>
      <w:pPr/>
      <w:r>
        <w:rPr/>
        <w:t xml:space="preserve">وفي قول المزي: سكن «صريفين» بلدة بالقرب من بغداد نظر؛ لما ذكره غير واحد من العلماء منهم ابن السمعاني في كتابه فقال: الصريفيني نسبة إلى صريفين، وهما قريتان أحدهما من أعمال واسط ينسب إليها أبو بكر شعيب بن أيوب بن رزيق بن معبد بن شيطا الصريفيني، كان على قضاء واسط وبها توفي سنة إحدى وستين ومائتين.</w:t>
      </w:r>
    </w:p>
    <w:p/>
    <w:p>
      <w:pPr/>
      <w:r>
        <w:rPr/>
        <w:t xml:space="preserve">وقال أبو سعد الماليني: صريفين واسط ينسب إليها شعيب بن أيوب بن رزيق، وقال ياقوت: الثاني صريفين من قرى واسط. قال أبو طاهر الأصبهاني:</w:t>
      </w:r>
    </w:p>
    <w:p/>
    <w:p>
      <w:pPr/>
      <w:r>
        <w:rPr/>
        <w:t xml:space="preserve">صريفين هذه قرية عبد الله بن طاهر بلدة عامرة رأيتها أنا نسب إليها آخرون من المحدثين منهم شعيب بن أيوب بن رزيق بن معبد بن شيطا الصريفيني، وقال أبو الفضل بن طاهر في كتابه «الأنساب المتفقة في الخط المتماثلة في النقط والضبط»: الأول منسوب إلى صريفين قرية من قرى واسط منها شعيب بن أيوب بن رزيق بن معبد بن شيطا الصريفيني، روى عنه أخوه أبو بكر، وسليمان روى عنه أبو أحمد بن عدي، وقال الصيريفيني: صريفين واسط، وفي «تاريخ بغداد»: شعيب بن أيوب الصريفيني من أهل واسط، ولما ذكره أبو إسحاق الصريفيني قال: من صريفين واسط لا صريفين بغداد.</w:t>
      </w:r>
    </w:p>
    <w:p/>
    <w:p>
      <w:pPr>
        <w:jc w:val="center"/>
      </w:pPr>
      <w:r>
        <w:rPr>
          <w:color w:val="ff0000"/>
        </w:rPr>
        <w:t xml:space="preserve">لم نر من قال ما قلته</w:t>
      </w:r>
      <w:r>
        <w:rPr>
          <w:color w:val="ff0000"/>
        </w:rPr>
        <w:t xml:space="preserve">      </w:t>
      </w:r>
      <w:r>
        <w:rPr>
          <w:color w:val="ff0000"/>
        </w:rPr>
        <w:t xml:space="preserve">غير الذي قد قلت هذبته</w:t>
      </w:r>
    </w:p>
    <w:p/>
    <w:p>
      <w:pPr/>
      <w:r>
        <w:rPr/>
        <w:t xml:space="preserve">وفي قول المزي: روى عنه أبو داود حديثا واحدا نظر؛ لما ذكره الحافظ أبو علي الجياني في كتاب «رجال أبي داود»: روى عنه أبو داود في النذور وفي ابتداء الوحي عن معاوية بن هشام.</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بن زريق أبو بكر الصريفيني
</w:t>
      </w:r>
    </w:p>
    <w:p>
      <w:pPr/>
      <w:r>
        <w:rPr/>
        <w:t xml:space="preserve">شعيب بن أيوب بن زريق أبو بكر الصريفيني </w:t>
      </w:r>
    </w:p>
    <w:p/>
    <w:p>
      <w:pPr/>
      <w:r>
        <w:rPr/>
        <w:t xml:space="preserve">كان على قضاء واسط</w:t>
      </w:r>
    </w:p>
    <w:p/>
    <w:p>
      <w:pPr/>
      <w:r>
        <w:rPr/>
        <w:t xml:space="preserve">يروي عن عبيد الله بن موسى وأهل العراق حدثنا عنه محمد بن المنذر بن سعيد وغيره يخطئ ويدلس كل ما في حديثه المناكير مدلسة</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الواسطي الصريفيني
</w:t>
      </w:r>
    </w:p>
    <w:p>
      <w:pPr/>
      <w:r>
        <w:rPr/>
        <w:t xml:space="preserve">شعيب بن أيوب الواسطي الصريفيني </w:t>
      </w:r>
    </w:p>
    <w:p/>
    <w:p>
      <w:pPr/>
      <w:r>
        <w:rPr/>
        <w:t xml:space="preserve">روى عن معاوية بن هشام ومحمد بن بشر العبدي ويحيى بن آدم وأبي أسامة وزيد بن الحباب كتب إلى أبي والي.</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الصريفيني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المدلسين،(دار الوفاء للطباعة والنشر والتوزيع - مصر - المنصورة،1995،ط 1،ج 1،ص 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الصريفيني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ذيل ديوان الضعفاء والمتروكين،(مكتبة النهضة الحديثة - السعودية - مكة،1967،ط 2،ج 1،ص 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أيوب بن زريق بن معبد بن شيطا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1037)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2026-10-24T00:56:33+00:00</dcterms:created>
  <dcterms:modified xsi:type="dcterms:W3CDTF">2026-10-24T00:56:33+00:00</dcterms:modified>
</cp:coreProperties>
</file>

<file path=docProps/custom.xml><?xml version="1.0" encoding="utf-8"?>
<Properties xmlns="http://schemas.openxmlformats.org/officeDocument/2006/custom-properties" xmlns:vt="http://schemas.openxmlformats.org/officeDocument/2006/docPropsVTypes"/>
</file>