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الأقساسي محمد بن علي بن حمزة قطب الدين أبو يعلى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الأقساسي محمد بن علي بن حمزة قطب الدين أبو يعلى
</w:t>
      </w:r>
    </w:p>
    <w:p>
      <w:pPr/>
      <w:r>
        <w:rPr/>
        <w:t xml:space="preserve">ابن الأقساسي محمد بن علي بن حمزة قطب الدين أبو يعلى المعروف بابن الأقساسي.</w:t>
      </w:r>
    </w:p>
    <w:p/>
    <w:p>
      <w:pPr/>
      <w:r>
        <w:rPr/>
        <w:t xml:space="preserve">ولد بالكوفة سنة سبع وتسعين وأربع مائة وتوفي سنة خمس وسبعين وخمس مائة، كان نقيب العلويين بالكوفة قدم بغداذ وسمع الحديث ولما مات دفن في الشونيزية.</w:t>
      </w:r>
    </w:p>
    <w:p/>
    <w:p>
      <w:pPr/>
      <w:r>
        <w:rPr/>
        <w:t xml:space="preserve">من شعره:</w:t>
      </w:r>
    </w:p>
    <w:p/>
    <w:p>
      <w:pPr>
        <w:jc w:val="center"/>
      </w:pPr>
      <w:r>
        <w:rPr>
          <w:color w:val="ff0000"/>
        </w:rPr>
        <w:t xml:space="preserve">رب قوم في خلائقهم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غرر قد صيروا غررا</w:t>
      </w:r>
    </w:p>
    <w:p/>
    <w:p>
      <w:pPr>
        <w:jc w:val="center"/>
      </w:pPr>
      <w:r>
        <w:rPr>
          <w:color w:val="ff0000"/>
        </w:rPr>
        <w:t xml:space="preserve">ستر الإثراء عيبهم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سترى إن زال ما سترا</w:t>
      </w:r>
    </w:p>
    <w:p/>
    <w:p>
      <w:pPr/>
      <w:r>
        <w:rPr/>
        <w:t xml:space="preserve">ومنه أيضا:</w:t>
      </w:r>
    </w:p>
    <w:p/>
    <w:p>
      <w:pPr>
        <w:jc w:val="center"/>
      </w:pPr>
      <w:r>
        <w:rPr>
          <w:color w:val="ff0000"/>
        </w:rPr>
        <w:t xml:space="preserve">وكنت إذا خاصمت خصما كببته</w:t>
      </w:r>
      <w:r>
        <w:rPr>
          <w:color w:val="ff0000"/>
        </w:rPr>
        <w:t xml:space="preserve">      </w:t>
      </w:r>
      <w:r>
        <w:rPr>
          <w:color w:val="ff0000"/>
        </w:rPr>
        <w:t xml:space="preserve">على الوجه حتى خاصمتني الدراهم</w:t>
      </w:r>
    </w:p>
    <w:p/>
    <w:p>
      <w:pPr>
        <w:jc w:val="center"/>
      </w:pPr>
      <w:r>
        <w:rPr>
          <w:color w:val="ff0000"/>
        </w:rPr>
        <w:t xml:space="preserve">فلما تنازعنا الخصام تحكمت</w:t>
      </w:r>
      <w:r>
        <w:rPr>
          <w:color w:val="ff0000"/>
        </w:rPr>
        <w:t xml:space="preserve">      </w:t>
      </w:r>
      <w:r>
        <w:rPr>
          <w:color w:val="ff0000"/>
        </w:rPr>
        <w:t xml:space="preserve">علي وقالت قم فإنك ظالم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الأقساسي
</w:t>
      </w:r>
    </w:p>
    <w:p>
      <w:pPr/>
      <w:r>
        <w:rPr/>
        <w:t xml:space="preserve">الأقساسي محمد بن علي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9،ص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2026-10-24T09:07:37+00:00</dcterms:created>
  <dcterms:modified xsi:type="dcterms:W3CDTF">2026-10-24T09:07:37+00:00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