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كريم الملك الوزير
</w:t>
      </w:r>
    </w:p>
    <w:p>
      <w:pPr>
        <w:jc w:val="start"/>
        <w:bidi/>
      </w:pPr>
      <w:r>
        <w:rPr>
          <w:rFonts w:ascii="arial" w:hAnsi="arial" w:eastAsia="arial" w:cs="arial"/>
          <w:sz w:val="28"/>
          <w:szCs w:val="28"/>
          <w:b w:val="1"/>
          <w:bCs w:val="1"/>
          <w:rtl/>
        </w:rPr>
        <w:t xml:space="preserve">كريم الملك الوزير
</w:t>
      </w:r>
    </w:p>
    <w:p>
      <w:pPr/>
      <w:r>
        <w:rPr/>
        <w:t xml:space="preserve">كريم الملك الوزير أحمد بن عبد الرزاق كريم الملك أبو الحسن وزير شمس الملوك صاحب دمشق، كان من خيار الناس ولما مات في سنة خمس وعشرين وخمس مائة تأسف الناس عليه كثيرا.</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2026-10-24T00:07:03+00:00</dcterms:created>
  <dcterms:modified xsi:type="dcterms:W3CDTF">2026-10-24T00:07:03+00:00</dcterms:modified>
</cp:coreProperties>
</file>

<file path=docProps/custom.xml><?xml version="1.0" encoding="utf-8"?>
<Properties xmlns="http://schemas.openxmlformats.org/officeDocument/2006/custom-properties" xmlns:vt="http://schemas.openxmlformats.org/officeDocument/2006/docPropsVTypes"/>
</file>