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الشرابي النحوي
</w:t>
      </w:r>
    </w:p>
    <w:p>
      <w:pPr>
        <w:jc w:val="start"/>
        <w:bidi/>
      </w:pPr>
      <w:r>
        <w:rPr>
          <w:rFonts w:ascii="arial" w:hAnsi="arial" w:eastAsia="arial" w:cs="arial"/>
          <w:sz w:val="28"/>
          <w:szCs w:val="28"/>
          <w:b w:val="1"/>
          <w:bCs w:val="1"/>
          <w:rtl/>
        </w:rPr>
        <w:t xml:space="preserve">ابن الشرابي النحوي
</w:t>
      </w:r>
    </w:p>
    <w:p>
      <w:pPr/>
      <w:r>
        <w:rPr/>
        <w:t xml:space="preserve">ابن الشرابي النحوي أحمد بن علي بن محمد أبو عبد الله الرماني النحوي المعروف بابن الشرابي، سمع عبد الوهاب بن حسن الكلابي والهيثم بن أحمد الفقيه وعبد الرحمن بن الحسين بن العقب. حدث بكتاب ’’إصلاح المنطق’’ عن محمد بن أحمد الجرجاني عن الحسن بن إبراهيم الآمدي عن أبي الحسن علي بن سليمان الأخفش عن ثعلب عن ابن السكيت. توفي سنة خمس عشرة وأربع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الشرابي النحوي
</w:t>
      </w:r>
    </w:p>
    <w:p>
      <w:pPr/>
      <w:r>
        <w:rPr/>
        <w:t xml:space="preserve">ابن الشرابي النحوي اسمه أحمد بن علي بن محمد.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علي بن محمد أبو عبد الله الرماني النحوي
</w:t>
      </w:r>
    </w:p>
    <w:p>
      <w:pPr/>
      <w:r>
        <w:rPr/>
        <w:t xml:space="preserve">أحمد بن علي بن محمد أبو عبد الله الرماني النحوي المعروف بابن الشرابي: ذكره أبو القاسم فقال: سمع عبد الوهاب بن حسن الكلابي وأبا الفرج الهيثم بن أحمد الفقيه وأبا القاسم عبد الرحمن بن الحسين بن الحسن بن علي بن يعقوب بن أبي العقب. حدث بكتاب «اصلاح المنطق» ليعقوب بن السكيت عن أبي جعفر محمد بن أحمد الجرجاني عن أبي علي الحسن بن إبراهيم الآمدي عن أبي الحسن علي بن سليمان الأخفش عن ثعلب عن ابن السكيت. روى عنه ابو نصر ابن طلاب الخطيب. قال ابن الاكفاني: حدثنا عبد العزيز بن أحمد الكناني توفي أبو عبد الله احمد بن علي الرماني الشرابي النحوي يوم الجمعة ليومين مضيا من ربيع الآخر سنة خمس عشرة وأربعمائة.</w:t>
      </w:r>
    </w:p>
    <w:p>
      <w:pPr>
        <w:jc w:val="start"/>
        <w:bidi/>
      </w:pPr>
      <w:r>
        <w:rPr>
          <w:sz w:val="24"/>
          <w:szCs w:val="24"/>
          <w:b w:val="1"/>
          <w:bCs w:val="1"/>
          <w:rtl/>
        </w:rPr>
        <w:t xml:space="preserve">
معجم الأدباء / إرشاد الأريب إلى معرفة الأديب،(دار الغرب الإسلامي - بيروت،1993،ط 0،ج 1،ص 380)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2026-10-23T08:14:18+00:00</dcterms:created>
  <dcterms:modified xsi:type="dcterms:W3CDTF">2026-10-23T08:14:18+00:00</dcterms:modified>
</cp:coreProperties>
</file>

<file path=docProps/custom.xml><?xml version="1.0" encoding="utf-8"?>
<Properties xmlns="http://schemas.openxmlformats.org/officeDocument/2006/custom-properties" xmlns:vt="http://schemas.openxmlformats.org/officeDocument/2006/docPropsVTypes"/>
</file>