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الطباع
</w:t>
      </w:r>
    </w:p>
    <w:p>
      <w:pPr>
        <w:jc w:val="start"/>
        <w:bidi/>
      </w:pPr>
      <w:r>
        <w:rPr>
          <w:rFonts w:ascii="arial" w:hAnsi="arial" w:eastAsia="arial" w:cs="arial"/>
          <w:sz w:val="28"/>
          <w:szCs w:val="28"/>
          <w:b w:val="1"/>
          <w:bCs w:val="1"/>
          <w:rtl/>
        </w:rPr>
        <w:t xml:space="preserve">الطباع
</w:t>
      </w:r>
    </w:p>
    <w:p>
      <w:pPr/>
      <w:r>
        <w:rPr/>
        <w:t xml:space="preserve">الطباع إسحاق بن عيسى الطباع أبو يعقوب بغداذي ثقة. روى عنه أحمد بن حنبل وغيره ومات في شهر ربيع الأول سنة خمس عشرة ومائتين. وروى له مسلم والترمذي والنسائي وابن ماجة. </w:t>
      </w:r>
    </w:p>
    <w:p/>
    <w:p>
      <w:pPr/>
      <w:r>
        <w:rPr/>
        <w:t xml:space="preserve">إسحاق بن الفرج أبو تراب اللغوي: تقدم ذكره في محمد بن الفرج. </w:t>
      </w:r>
    </w:p>
    <w:p>
      <w:pPr>
        <w:jc w:val="start"/>
        <w:bidi/>
      </w:pPr>
      <w:r>
        <w:rPr>
          <w:sz w:val="24"/>
          <w:szCs w:val="24"/>
          <w:b w:val="1"/>
          <w:bCs w:val="1"/>
          <w:rtl/>
        </w:rPr>
        <w:t xml:space="preserve">
الوافي بالوفيات،(دار فرانز شتاينر، فيسبادن، ألمانيا / دار إحياء التراث - بيروت،2000،ط 1،ج 8،ص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إسحاق بن عيسى الطباع
</w:t>
      </w:r>
    </w:p>
    <w:p>
      <w:pPr/>
      <w:r>
        <w:rPr/>
        <w:t xml:space="preserve">إسحاق بن عيسى الطباع. ......................</w:t>
      </w:r>
    </w:p>
    <w:p>
      <w:pPr>
        <w:jc w:val="start"/>
        <w:bidi/>
      </w:pPr>
      <w:r>
        <w:rPr>
          <w:sz w:val="24"/>
          <w:szCs w:val="24"/>
          <w:b w:val="1"/>
          <w:bCs w:val="1"/>
          <w:rtl/>
        </w:rPr>
        <w:t xml:space="preserve">
الطبقات الكبرى،(دار الكتب العلمية - بيروت،1990،ط 1،ج 7،ص 246)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إسحاق بن عيسى بن الطباع، أخو محمد 
</w:t>
      </w:r>
    </w:p>
    <w:p>
      <w:pPr/>
      <w:r>
        <w:rPr/>
        <w:t xml:space="preserve">إسحاق بن عيسى بن الطباع، أخو محمد. </w:t>
      </w:r>
    </w:p>
    <w:p/>
    <w:p>
      <w:pPr/>
      <w:r>
        <w:rPr/>
        <w:t xml:space="preserve">سمع مالك بن أنس.</w:t>
      </w:r>
    </w:p>
    <w:p/>
    <w:p>
      <w:pPr/>
      <w:r>
        <w:rPr/>
        <w:t xml:space="preserve">مشهور الحديث.</w:t>
      </w:r>
    </w:p>
    <w:p>
      <w:pPr>
        <w:jc w:val="start"/>
        <w:bidi/>
      </w:pPr>
      <w:r>
        <w:rPr>
          <w:sz w:val="24"/>
          <w:szCs w:val="24"/>
          <w:b w:val="1"/>
          <w:bCs w:val="1"/>
          <w:rtl/>
        </w:rPr>
        <w:t xml:space="preserve">
التاريخ الكبير،(دائرة المعارف العثمانية، حيدر آباد - الدكن،0،ط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إسحاق بن عيسى بن الطباع البغدادي
</w:t>
      </w:r>
    </w:p>
    <w:p>
      <w:pPr/>
      <w:r>
        <w:rPr/>
        <w:t xml:space="preserve">إسحاق بن عيسى بن الطباع البغدادي </w:t>
      </w:r>
    </w:p>
    <w:p/>
    <w:p>
      <w:pPr/>
      <w:r>
        <w:rPr/>
        <w:t xml:space="preserve">بأذنة عن جرير بن حازم وطبقته وعنه أحمد والدارمي وعدة ثقة توفي 215 م ت س ق</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إسحاق بن عيسى بن الطباع أبو يعقوب
</w:t>
      </w:r>
    </w:p>
    <w:p>
      <w:pPr/>
      <w:r>
        <w:rPr/>
        <w:t xml:space="preserve">إسحاق بن عيسى بن الطباع أبو يعقوب </w:t>
      </w:r>
    </w:p>
    <w:p/>
    <w:p>
      <w:pPr/>
      <w:r>
        <w:rPr/>
        <w:t xml:space="preserve">كان مولده سنة أربعين ومائة ومات سنة أربع وعشرين ومائتين</w:t>
      </w:r>
    </w:p>
    <w:p/>
    <w:p>
      <w:pPr/>
      <w:r>
        <w:rPr/>
        <w:t xml:space="preserve">روى عن مالك بن أنس في الصلاة والصوم واللعان والأطعمة والفضائل والزهد</w:t>
      </w:r>
    </w:p>
    <w:p/>
    <w:p>
      <w:pPr/>
      <w:r>
        <w:rPr/>
        <w:t xml:space="preserve">روى عنه محمد بن رافع وزهير بن حرب</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إسحاق بن عيسى بن الطباع
</w:t>
      </w:r>
    </w:p>
    <w:p>
      <w:pPr/>
      <w:r>
        <w:rPr/>
        <w:t xml:space="preserve">إسحاق بن عيسى بن الطباع</w:t>
      </w:r>
    </w:p>
    <w:p>
      <w:pPr>
        <w:jc w:val="start"/>
        <w:bidi/>
      </w:pPr>
      <w:r>
        <w:rPr>
          <w:sz w:val="24"/>
          <w:szCs w:val="24"/>
          <w:b w:val="1"/>
          <w:bCs w:val="1"/>
          <w:rtl/>
        </w:rPr>
        <w:t xml:space="preserve">
المعين في طبقات المحدثين،(دار الفرقان، عمان - الأردن،1984،ط 1،ج 1،ص 72)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إسحاق بن عيسى بن نجيح بن الطباع.
</w:t>
      </w:r>
    </w:p>
    <w:p>
      <w:pPr/>
      <w:r>
        <w:rPr/>
        <w:t xml:space="preserve">إسحاق بن عيسى بن نجيح بن الطباع. </w:t>
      </w:r>
    </w:p>
    <w:p/>
    <w:p>
      <w:pPr/>
      <w:r>
        <w:rPr/>
        <w:t xml:space="preserve">ذكره أبو حاتم ابن حبان في كتاب «الثقات»، وقال: توفي سنة أربع وعشرين ومائتين.</w:t>
      </w:r>
    </w:p>
    <w:p/>
    <w:p>
      <w:pPr/>
      <w:r>
        <w:rPr/>
        <w:t xml:space="preserve">وكذا قاله أحمد بن علي الأصبهاني.</w:t>
      </w:r>
    </w:p>
    <w:p/>
    <w:p>
      <w:pPr/>
      <w:r>
        <w:rPr/>
        <w:t xml:space="preserve">وقال المطين في «تاريخه»: توفي سنة ست عشرة.</w:t>
      </w:r>
    </w:p>
    <w:p/>
    <w:p>
      <w:pPr/>
      <w:r>
        <w:rPr/>
        <w:t xml:space="preserve">وخرج ابن خزيمة، وابن حبان، والحاكم، وأبو علي الطوسي حديثه في «صحاحهم».</w:t>
      </w:r>
    </w:p>
    <w:p/>
    <w:p>
      <w:pPr/>
      <w:r>
        <w:rPr/>
        <w:t xml:space="preserve">وفي كتاب «الإرشاد» للخليلي: إسحاق ومحمد ولدا عيسى ثقتان متفق عليهما.</w:t>
      </w:r>
    </w:p>
    <w:p/>
    <w:p>
      <w:pPr/>
      <w:r>
        <w:rPr/>
        <w:t xml:space="preserve">وفي قول المزي: ذكره البخاري فيمن مات ما بين سنة إحدى عشرة إلى سنة خمس عشرة.</w:t>
      </w:r>
    </w:p>
    <w:p/>
    <w:p>
      <w:pPr/>
      <w:r>
        <w:rPr/>
        <w:t xml:space="preserve">نظر، لأن البخاري لم يترجم ترجمة هذا نعتها إنما قال: من بين عشر إلى عشرين ومائتين، ثم ذكر في خلالها جماعة ماتوا سنة أربع عشرة معينين وآخرين [ق 37 / ب] من غير تعيين منهم: إسحاق هذا، ثم ذكر بعده</w:t>
      </w:r>
    </w:p>
    <w:p/>
    <w:p>
      <w:pPr/>
      <w:r>
        <w:rPr/>
        <w:t xml:space="preserve">آخرين ماتوا سنة أربع عشرة فلم يتعين ما ذكره المزي بل يكون على هذا وفاته في سنة أربع عشرة، وكان هذا هو الذي لمحه ابن قانع وغيره، والله أعلم.</w:t>
      </w:r>
    </w:p>
    <w:p>
      <w:pPr>
        <w:jc w:val="start"/>
        <w:bidi/>
      </w:pPr>
      <w:r>
        <w:rPr>
          <w:sz w:val="24"/>
          <w:szCs w:val="24"/>
          <w:b w:val="1"/>
          <w:bCs w:val="1"/>
          <w:rtl/>
        </w:rPr>
        <w:t xml:space="preserve">
إكمال تهذيب الكمال في أسماء الرجال،(الفاروق الحديثة للطباعة والنشر،2001،ط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إسحاق بن عيسى بن الطباع أبو يعقوب
</w:t>
      </w:r>
    </w:p>
    <w:p>
      <w:pPr/>
      <w:r>
        <w:rPr/>
        <w:t xml:space="preserve">إسحاق بن عيسى بن الطباع أبو يعقوب </w:t>
      </w:r>
    </w:p>
    <w:p/>
    <w:p>
      <w:pPr/>
      <w:r>
        <w:rPr/>
        <w:t xml:space="preserve">أخو محمد بن عيسى</w:t>
      </w:r>
    </w:p>
    <w:p/>
    <w:p>
      <w:pPr/>
      <w:r>
        <w:rPr/>
        <w:t xml:space="preserve">يروي عن مالك بن أنس وسفيان بن عيينة روى عنه إبراهيم بن يعقوب الجوزجاني كان مولده سنة أربعين ومائة ومات سنة أربع وعشرين ومائتين</w:t>
      </w:r>
    </w:p>
    <w:p>
      <w:pPr>
        <w:jc w:val="start"/>
        <w:bidi/>
      </w:pPr>
      <w:r>
        <w:rPr>
          <w:sz w:val="24"/>
          <w:szCs w:val="24"/>
          <w:b w:val="1"/>
          <w:bCs w:val="1"/>
          <w:rtl/>
        </w:rPr>
        <w:t xml:space="preserve">
الثقات لابن حبان،(دائرة المعارف العثمانية بحيدر آباد الدكن الهند،1973،ط 1،ج 8،ص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إسحاق بن عيسى الطباع
</w:t>
      </w:r>
    </w:p>
    <w:p>
      <w:pPr/>
      <w:r>
        <w:rPr/>
        <w:t xml:space="preserve">إسحاق بن عيسى الطباع</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إسحاق بن عيسى بن الطباع
</w:t>
      </w:r>
    </w:p>
    <w:p>
      <w:pPr/>
      <w:r>
        <w:rPr/>
        <w:t xml:space="preserve">إسحاق بن عيسى بن الطباع </w:t>
      </w:r>
    </w:p>
    <w:p/>
    <w:p>
      <w:pPr/>
      <w:r>
        <w:rPr/>
        <w:t xml:space="preserve">روى عن مالك وحماد بن سلمة وأبي معشر روى عنه أبو خيثمة زهير بن حرب سمعت أبي وأبا زرعة يقولان ذلك، قال وسئل أبي عنه فقال: محمد أخوه أحب إلي منه وهو صدوق.</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2،ص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2026-10-24T09:08:20+00:00</dcterms:created>
  <dcterms:modified xsi:type="dcterms:W3CDTF">2026-10-24T09:08:20+00:00</dcterms:modified>
</cp:coreProperties>
</file>

<file path=docProps/custom.xml><?xml version="1.0" encoding="utf-8"?>
<Properties xmlns="http://schemas.openxmlformats.org/officeDocument/2006/custom-properties" xmlns:vt="http://schemas.openxmlformats.org/officeDocument/2006/docPropsVTypes"/>
</file>