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أبان النخعي
</w:t>
      </w:r>
    </w:p>
    <w:p>
      <w:pPr>
        <w:jc w:val="start"/>
        <w:bidi/>
      </w:pPr>
      <w:r>
        <w:rPr>
          <w:rFonts w:ascii="arial" w:hAnsi="arial" w:eastAsia="arial" w:cs="arial"/>
          <w:sz w:val="28"/>
          <w:szCs w:val="28"/>
          <w:b w:val="1"/>
          <w:bCs w:val="1"/>
          <w:rtl/>
        </w:rPr>
        <w:t xml:space="preserve">ابن أبان النخعي
</w:t>
      </w:r>
    </w:p>
    <w:p>
      <w:pPr/>
      <w:r>
        <w:rPr/>
        <w:t xml:space="preserve">ابن أبان النخعي إسحاق بن محمد بن أبان النخعي الكوفي كان من غلاة الرافضة. قال الشيخ شمس الدين: هو الذي تنتسب إليه الرافضة الإسحاقية الذين يقولون علي هو الله تعالى وقد روى عنه الكبار. توفي في حدود الثمانين والمائتين. قلت: قال العلماء إن النصيرية والإسحاقية فرقتان اعتقادهما متقارب مع اختلاف يسير بينهما. زعم بعضهم أن في علي جزءا إلهيا وكذلك في أولاده. ومنهم من قال: كان علي شريكا لرسول الله صلى الله عليه وسلم غي النبوة غير أن النصيرية أميل إلى تقرير الجزء الإلهي والإسحاقية أميل إلى القول بالاشتراك في النبوة؛ وذهب الفريقان إلى القول بالتناسخ على ما حكي عنهم ولهم مخاطبات عجيبة واعتقادات غريبة تخالف الدين وتفارق إجماع المسلمين وتوجب التكفير لإخفائها، ومذهبهم يقارب مذهب النصارى واعتقادهم في المسيح عليه السلام. </w:t>
      </w:r>
    </w:p>
    <w:p/>
    <w:p>
      <w:pPr/>
      <w:r>
        <w:rPr/>
        <w:t xml:space="preserve">وكان يعرف بالأحمر لأنه كان به برص وكان يغير لون جلده وروى عن المازني، وكان صاحب حكايات وأشعار. </w:t>
      </w:r>
    </w:p>
    <w:p>
      <w:pPr>
        <w:jc w:val="start"/>
        <w:bidi/>
      </w:pPr>
      <w:r>
        <w:rPr>
          <w:sz w:val="24"/>
          <w:szCs w:val="24"/>
          <w:b w:val="1"/>
          <w:bCs w:val="1"/>
          <w:rtl/>
        </w:rPr>
        <w:t xml:space="preserve">
الوافي بالوفيات،(دار فرانز شتاينر، فيسبادن، ألمانيا / دار إحياء التراث - بيروت،2000،ط 1،ج 8،ص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2026-10-22T22:10:51+00:00</dcterms:created>
  <dcterms:modified xsi:type="dcterms:W3CDTF">2026-10-22T22:10:51+00:00</dcterms:modified>
</cp:coreProperties>
</file>

<file path=docProps/custom.xml><?xml version="1.0" encoding="utf-8"?>
<Properties xmlns="http://schemas.openxmlformats.org/officeDocument/2006/custom-properties" xmlns:vt="http://schemas.openxmlformats.org/officeDocument/2006/docPropsVTypes"/>
</file>