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الحمامي الصوفي
</w:t>
      </w:r>
    </w:p>
    <w:p>
      <w:pPr>
        <w:jc w:val="start"/>
        <w:bidi/>
      </w:pPr>
      <w:r>
        <w:rPr>
          <w:rFonts w:ascii="arial" w:hAnsi="arial" w:eastAsia="arial" w:cs="arial"/>
          <w:sz w:val="28"/>
          <w:szCs w:val="28"/>
          <w:b w:val="1"/>
          <w:bCs w:val="1"/>
          <w:rtl/>
        </w:rPr>
        <w:t xml:space="preserve">الحمامي الصوفي
</w:t>
      </w:r>
    </w:p>
    <w:p>
      <w:pPr/>
      <w:r>
        <w:rPr/>
        <w:t xml:space="preserve">الحمامي الصوفي إسماعيل بن علي بن الحسين ابن أبي نصر أبو القاسم النيسابوري الأصبهاني الصوفي المعروف بالحمامي -مشدد الميم- شيخ معمر عالي الرواية، ولد في حدود سنة خمسين وأربعمائة وبكر به أبوه للسماع، عاش بعدما سمع نيفا وتسعين سنة وتوفي سنة إحدى وخمسين وخمسمائة.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الحمامي
</w:t>
      </w:r>
    </w:p>
    <w:p>
      <w:pPr/>
      <w:r>
        <w:rPr/>
        <w:t xml:space="preserve">الحمامي الشيخ الصالح المعمر، مسند الوقت، أبو القاسم، إسماعيل بن علي بن الحسين بن أبي نصر، النيسابوري، ثم الأصبهاني الصوفي، المشهور بالحمامي.</w:t>
      </w:r>
    </w:p>
    <w:p/>
    <w:p>
      <w:pPr/>
      <w:r>
        <w:rPr/>
        <w:t xml:space="preserve">ولد في حدود الخمسين وأربع مائة.</w:t>
      </w:r>
    </w:p>
    <w:p/>
    <w:p>
      <w:pPr/>
      <w:r>
        <w:rPr/>
        <w:t xml:space="preserve">وبكر به أبوه بالسماع، فسمع من أبي مسلم محمد بن علي بن مهربزد صاحب أبي بكر بن المقرىء، وأبي منصور بكر بن محمد بن حيد، والحافظ مسعود بن ناصر السجزي، وعبد الجبار بن عبد الله بن برزة الواعظ، وأبي سهل حمد بن ولكيز، وأبي بكر محمد بن إبراهيم العطار المستملي، وعبد الله بن محمد الكروني، وأبي طاهر أحمد بن محمد بن عمر النقاش، والحسن بن عمر بن يونس، وعائشة بنت الحسن الوركانية، وانفرد في الدنيا عنهم.</w:t>
      </w:r>
    </w:p>
    <w:p/>
    <w:p>
      <w:pPr/>
      <w:r>
        <w:rPr/>
        <w:t xml:space="preserve">وأول سماعه في سنة تسع وخمسين وأربع مائة.</w:t>
      </w:r>
    </w:p>
    <w:p/>
    <w:p>
      <w:pPr/>
      <w:r>
        <w:rPr/>
        <w:t xml:space="preserve">حدث عنه: السلفي، وابن عساكر، والسمعاني، وأبو موسى المديني، ويوسف بن أحمد الشيرازي، وزاهر بن أحمد الثقفي، وإسماعيل بن ماشاذه، ويوسف وخضر ابنا معمر بن الفاخر، ومحمد بن محمود بن خمارتاش الواعظ، ومحمد بن محمود الصباغ، وأحمد بن محمد الفارقاني، وخلق كثير آخرهم محمد بن عبد الواحد المديني.</w:t>
      </w:r>
    </w:p>
    <w:p/>
    <w:p>
      <w:pPr/>
      <w:r>
        <w:rPr/>
        <w:t xml:space="preserve">وهو رواي نسخة مأمون.</w:t>
      </w:r>
    </w:p>
    <w:p/>
    <w:p>
      <w:pPr/>
      <w:r>
        <w:rPr/>
        <w:t xml:space="preserve">عمر دهرا ممتعا بحواسه.</w:t>
      </w:r>
    </w:p>
    <w:p/>
    <w:p>
      <w:pPr/>
      <w:r>
        <w:rPr/>
        <w:t xml:space="preserve">مات في سابع صفر سنة إحدى وخمسين وخمس مائة.</w:t>
      </w:r>
    </w:p>
    <w:p>
      <w:pPr>
        <w:jc w:val="start"/>
        <w:bidi/>
      </w:pPr>
      <w:r>
        <w:rPr>
          <w:sz w:val="24"/>
          <w:szCs w:val="24"/>
          <w:b w:val="1"/>
          <w:bCs w:val="1"/>
          <w:rtl/>
        </w:rPr>
        <w:t xml:space="preserve">
سير أعلام النبلاء،(دار الحديث- القاهرة،2006،ط 1،ج 15،ص 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إسماعيل بن علي بن الحسين الحمامي عن مائة سنة
</w:t>
      </w:r>
    </w:p>
    <w:p>
      <w:pPr/>
      <w:r>
        <w:rPr/>
        <w:t xml:space="preserve">ومسند أصبهان أبو القاسم إسماعيل بن علي بن الحسين الحمامي عن مائة سنة</w:t>
      </w:r>
    </w:p>
    <w:p>
      <w:pPr>
        <w:jc w:val="start"/>
        <w:bidi/>
      </w:pPr>
      <w:r>
        <w:rPr>
          <w:sz w:val="24"/>
          <w:szCs w:val="24"/>
          <w:b w:val="1"/>
          <w:bCs w:val="1"/>
          <w:rtl/>
        </w:rPr>
        <w:t xml:space="preserve">
المعين في طبقات المحدثين،(دار الفرقان، عمان - الأردن،1984،ط 1،ج 1،ص 165)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2026-10-23T21:14:29+00:00</dcterms:created>
  <dcterms:modified xsi:type="dcterms:W3CDTF">2026-10-23T21:14:29+00:00</dcterms:modified>
</cp:coreProperties>
</file>

<file path=docProps/custom.xml><?xml version="1.0" encoding="utf-8"?>
<Properties xmlns="http://schemas.openxmlformats.org/officeDocument/2006/custom-properties" xmlns:vt="http://schemas.openxmlformats.org/officeDocument/2006/docPropsVTypes"/>
</file>