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بركات الصبان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بركات الصبان
</w:t>
      </w:r>
    </w:p>
    <w:p>
      <w:pPr/>
      <w:r>
        <w:rPr/>
        <w:t xml:space="preserve">بركات الصبان بركات بن ظافر بن عساكر بن عبد الله الخزرجي المعروف بالصبان؛ نقلت من خط شهاب الدين القوصي في معجمه، قال: أنشدنا أبو اليمن بركات لنفسه في كتاب الآيات البينات للإمام فخر الدين:</w:t>
      </w:r>
    </w:p>
    <w:p/>
    <w:p>
      <w:pPr>
        <w:jc w:val="center"/>
      </w:pPr>
      <w:r>
        <w:rPr>
          <w:color w:val="ff0000"/>
        </w:rPr>
        <w:t xml:space="preserve">هذه الآيات حقا شهدت</w:t>
      </w:r>
      <w:r>
        <w:rPr>
          <w:color w:val="ff0000"/>
        </w:rPr>
        <w:t xml:space="preserve">      </w:t>
      </w:r>
      <w:r>
        <w:rPr>
          <w:color w:val="ff0000"/>
        </w:rPr>
        <w:t xml:space="preserve">أن من صنفها ذو حمق</w:t>
      </w:r>
    </w:p>
    <w:p/>
    <w:p>
      <w:pPr>
        <w:jc w:val="center"/>
      </w:pPr>
      <w:r>
        <w:rPr>
          <w:color w:val="ff0000"/>
        </w:rPr>
        <w:t xml:space="preserve">ليت شعري ما الذي عظمها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هي إلا محق علم المنطق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الصبان
</w:t>
      </w:r>
    </w:p>
    <w:p>
      <w:pPr/>
      <w:r>
        <w:rPr/>
        <w:t xml:space="preserve">الصبان بركات بن ظافر.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2026-10-24T02:05:04+00:00</dcterms:created>
  <dcterms:modified xsi:type="dcterms:W3CDTF">2026-10-24T02:05:04+00:00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