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سمحون المقرئ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سمحون المقرئ
</w:t>
      </w:r>
    </w:p>
    <w:p>
      <w:pPr/>
      <w:r>
        <w:rPr/>
        <w:t xml:space="preserve">ابن سمحون المقرئ أبو بكر بن سليمان بن سمحون الأنصاري الأندلسي القرطبي المقرئ، ولقب تلميذ ابن الطراوة. وكان يقول: ما يجوز على الصراط أنحا من ابن الطراوة. توفي سنة ثلاث وستين وخمس مائة.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10،ص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بكر بن سليمان بن سمحون الأنصاري القرطبي
</w:t>
      </w:r>
    </w:p>
    <w:p>
      <w:pPr/>
      <w:r>
        <w:rPr/>
        <w:t xml:space="preserve">حفاظاً على حقوق النشر والتأليف فقد اكتفينا بذكر الترجمة الواردة ضمن الكتاب مع التوثيق العلمي لها.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الموسوعة الميسرة في تراجم أئمة التفسير والإقراء والنحو واللغة،(مجلة الحكمة، مانشستر - بريطانيا،2003،ط 1،ج 1،ص 564)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2026-10-23T10:00:22+00:00</dcterms:created>
  <dcterms:modified xsi:type="dcterms:W3CDTF">2026-10-23T10:00:22+00:00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