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قاضي البصرة
</w:t>
      </w:r>
    </w:p>
    <w:p>
      <w:pPr>
        <w:jc w:val="start"/>
        <w:bidi/>
      </w:pPr>
      <w:r>
        <w:rPr>
          <w:rFonts w:ascii="arial" w:hAnsi="arial" w:eastAsia="arial" w:cs="arial"/>
          <w:sz w:val="28"/>
          <w:szCs w:val="28"/>
          <w:b w:val="1"/>
          <w:bCs w:val="1"/>
          <w:rtl/>
        </w:rPr>
        <w:t xml:space="preserve">قاضي البصرة
</w:t>
      </w:r>
    </w:p>
    <w:p>
      <w:pPr/>
      <w:r>
        <w:rPr/>
        <w:t xml:space="preserve">قاضي البصرة ثمامة بن عبد الله بن أنس بن مالك الأنصاري روى عن جده، وعن البراء بن عازب، وولي قضاء البصرة، وكان يقول: صحبت جدي.</w:t>
      </w:r>
    </w:p>
    <w:p/>
    <w:p>
      <w:pPr/>
      <w:r>
        <w:rPr/>
        <w:t xml:space="preserve">وروى له البخاري ومسلم وأبو داود والترميذي والنسائي وابن ماجة.</w:t>
      </w:r>
    </w:p>
    <w:p/>
    <w:p>
      <w:pPr/>
      <w:r>
        <w:rPr/>
        <w:t xml:space="preserve">وتوفي في حدود العشرين والمائة.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w:t>
      </w:r>
    </w:p>
    <w:p>
      <w:pPr/>
      <w:r>
        <w:rPr/>
        <w:t xml:space="preserve">ثمامة ابن عبد الله بن أنس بن مالك الأنصاري.</w:t>
      </w:r>
    </w:p>
    <w:p/>
    <w:p>
      <w:pPr/>
      <w:r>
        <w:rPr/>
        <w:t xml:space="preserve">روى عن: جده، والبراء بن عازب.</w:t>
      </w:r>
    </w:p>
    <w:p/>
    <w:p>
      <w:pPr/>
      <w:r>
        <w:rPr/>
        <w:t xml:space="preserve">وعنه: ابن عون، ومعمر، وعزرة بن ثابت، ومعاوية بن عبد الكريم الضال، وأبو عوانة، وعدة.</w:t>
      </w:r>
    </w:p>
    <w:p/>
    <w:p>
      <w:pPr/>
      <w:r>
        <w:rPr/>
        <w:t xml:space="preserve">وكان من العلماء الصادقين، ولي قضاء البصرة، وكان يقول: صحبت جدي ثلاثين سنة.</w:t>
      </w:r>
    </w:p>
    <w:p>
      <w:pPr>
        <w:jc w:val="start"/>
        <w:bidi/>
      </w:pPr>
      <w:r>
        <w:rPr>
          <w:sz w:val="24"/>
          <w:szCs w:val="24"/>
          <w:b w:val="1"/>
          <w:bCs w:val="1"/>
          <w:rtl/>
        </w:rPr>
        <w:t xml:space="preserve">
سير أعلام النبلاء،(دار الحديث- القاهرة،2006،ط 1،ج 5،ص 508)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بن مالك الأنصاري بصري
</w:t>
      </w:r>
    </w:p>
    <w:p>
      <w:pPr/>
      <w:r>
        <w:rPr/>
        <w:t xml:space="preserve">ثمامة بن عبد الله بن أنس بن مالك الأنصاري بصري سمعت أحمد بن علي بن المثنى يقول قيل ليحيى بن معين، وهو حاضر فحديث ثمامة، عن أنس قال وجدت كتابا في الصدقات؟ قال: لا يصح وليس بشيء، ولا يصح في هذا حديث في الصدقات.</w:t>
      </w:r>
    </w:p>
    <w:p/>
    <w:p>
      <w:pPr/>
      <w:r>
        <w:rPr/>
        <w:t xml:space="preserve">حدثنا الساجي، حدثنا ابن المثنى وإبراهيم بن محمد التيمي، قالا: حدثنا محمد بن عبد الله الأنصاري، حدثني أبي عن ثمامة، عن أنس، قال: كان قيس بن سعد من النبي صلى الله عليه وسلم بمنزل صاحب الشرطة من الأمير.</w:t>
      </w:r>
    </w:p>
    <w:p/>
    <w:p>
      <w:pPr/>
      <w:r>
        <w:rPr/>
        <w:t xml:space="preserve">حدثنا ابن المثنى قال الأنصاري يعني في تنفيذ الأمر.</w:t>
      </w:r>
    </w:p>
    <w:p/>
    <w:p>
      <w:pPr/>
      <w:r>
        <w:rPr/>
        <w:t xml:space="preserve">حدثنا أبو يعلى، حدثنا إبراهيم بن الحجاج، حدثنا حماد بن سلمة، عن ثمامة بن عبد الله</w:t>
      </w:r>
    </w:p>
    <w:p/>
    <w:p>
      <w:pPr/>
      <w:r>
        <w:rPr/>
        <w:t xml:space="preserve">بن أنس، عن أنس أن النبي صلى الله عليه وسلم صلى على صبي أو صبية فقال لو نجا أحد من ضمة القبر لنجا هذا الصبي.</w:t>
      </w:r>
    </w:p>
    <w:p/>
    <w:p>
      <w:pPr/>
      <w:r>
        <w:rPr/>
        <w:t xml:space="preserve">حدثنا يحيى بن البختري، حدثنا طالوت بن عباد، حدثنا حماد بن سلمة، عن ثمامة، عن أنس قال قدمت المدينة وقد هلك أبو بكر واستخلف عمر فقلت لعمر ارفع يدك أبايعك قال على ماذا قلت على ما بايعت عليه صاحبك، قال: فقال السمع والطاعة فيما استطعت.</w:t>
      </w:r>
    </w:p>
    <w:p/>
    <w:p>
      <w:pPr/>
      <w:r>
        <w:rPr/>
        <w:t xml:space="preserve">قال الشيخ: ولثمامة، عن أنس أحاديث وأرجو أنه لا بأس به وأحاديثه قريب من غيره، وهو صالح فيما يرويه، عن أنس عندي.</w:t>
      </w:r>
    </w:p>
    <w:p>
      <w:pPr>
        <w:jc w:val="start"/>
        <w:bidi/>
      </w:pPr>
      <w:r>
        <w:rPr>
          <w:sz w:val="24"/>
          <w:szCs w:val="24"/>
          <w:b w:val="1"/>
          <w:bCs w:val="1"/>
          <w:rtl/>
        </w:rPr>
        <w:t xml:space="preserve">
الكامل في ضعفاء الرجال،(دار الكتب العلمية - بيروت،1997،ط 5،ج 2،ص 321)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w:t>
      </w:r>
    </w:p>
    <w:p>
      <w:pPr/>
      <w:r>
        <w:rPr/>
        <w:t xml:space="preserve">ثمامة بن عبد الله بن انس بن مالك. وأمه كبشة بنت فلان الشيبانية. وكان ثمامة قليل الحديث.</w:t>
      </w:r>
    </w:p>
    <w:p>
      <w:pPr>
        <w:jc w:val="start"/>
        <w:bidi/>
      </w:pPr>
      <w:r>
        <w:rPr>
          <w:sz w:val="24"/>
          <w:szCs w:val="24"/>
          <w:b w:val="1"/>
          <w:bCs w:val="1"/>
          <w:rtl/>
        </w:rPr>
        <w:t xml:space="preserve">
الطبقات الكبرى،(دار الكتب العلمية - بيروت،1990،ط 1،ج 7،ص 178)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بن مالك الأنصاري
</w:t>
      </w:r>
    </w:p>
    <w:p>
      <w:pPr/>
      <w:r>
        <w:rPr/>
        <w:t xml:space="preserve">ثمامة بن عبد الله بن أنس بن مالك الأنصاري قاضي البصرة أبو عبد الله من فقهاء الأنصار وهو عم محمد بن عبد الله الأنصاري</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[ع] بن أنس بن مالك
</w:t>
      </w:r>
    </w:p>
    <w:p>
      <w:pPr/>
      <w:r>
        <w:rPr/>
        <w:t xml:space="preserve">ثمامة بن عبد الله [ع] بن أنس بن مالك. ذكره ابن عدي.</w:t>
      </w:r>
    </w:p>
    <w:p/>
    <w:p>
      <w:pPr/>
      <w:r>
        <w:rPr/>
        <w:t xml:space="preserve">وروى عن أبي يعلى، عن يحيى بن معين - أنه أشار إلى تضعيفه.</w:t>
      </w:r>
    </w:p>
    <w:p/>
    <w:p>
      <w:pPr/>
      <w:r>
        <w:rPr/>
        <w:t xml:space="preserve">روى عنه معمر، وأبو عوانة، وجماعة.</w:t>
      </w:r>
    </w:p>
    <w:p/>
    <w:p>
      <w:pPr/>
      <w:r>
        <w:rPr/>
        <w:t xml:space="preserve">وقد وثقه أحمد والنسائي.</w:t>
      </w:r>
    </w:p>
    <w:p/>
    <w:p>
      <w:pPr/>
      <w:r>
        <w:rPr/>
        <w:t xml:space="preserve">وقال ابن عدي: أرجو أنه لا بأس به.</w:t>
      </w:r>
    </w:p>
    <w:p/>
    <w:p>
      <w:pPr/>
      <w:r>
        <w:rPr/>
        <w:t xml:space="preserve">وقيل: إنه ولى القضاء فلم يحمد فيه.</w:t>
      </w:r>
    </w:p>
    <w:p/>
    <w:p>
      <w:pPr/>
      <w:r>
        <w:rPr/>
        <w:t xml:space="preserve">وذكر حديث كتاب الصدقات لابن معين فقال: لا يصح هذا الحديث.</w:t>
      </w:r>
    </w:p>
    <w:p/>
    <w:p>
      <w:pPr/>
      <w:r>
        <w:rPr/>
        <w:t xml:space="preserve">يرويه ثمامة عن أنس، وكذا انفرد بحديث: كان قيس بمنزلة صاحب الشرطة من الأمير.</w:t>
      </w:r>
    </w:p>
    <w:p/>
    <w:p>
      <w:pPr/>
      <w:r>
        <w:rPr/>
        <w:t xml:space="preserve">وروى حماد بن سلمة، عن ثمامة، عن أنس - أن النبي صلى الله عليه وسلم</w:t>
      </w:r>
    </w:p>
    <w:p/>
    <w:p>
      <w:pPr/>
      <w:r>
        <w:rPr/>
        <w:t xml:space="preserve">صلى على </w:t>
      </w:r>
    </w:p>
    <w:p/>
    <w:p>
      <w:pPr/>
      <w:r>
        <w:rPr/>
        <w:t xml:space="preserve">[قبر] صبى، فقال: لو نجا أحد من ضمة القبر لنجا هذا الصبى.</w:t>
      </w:r>
    </w:p>
    <w:p/>
    <w:p>
      <w:pPr/>
      <w:r>
        <w:rPr/>
        <w:t xml:space="preserve">[قلت: هذا النكر. وأما الحديثان قبله فصحيحان أخرجهما البخاري].</w:t>
      </w:r>
    </w:p>
    <w:p>
      <w:pPr>
        <w:jc w:val="start"/>
        <w:bidi/>
      </w:pPr>
      <w:r>
        <w:rPr>
          <w:sz w:val="24"/>
          <w:szCs w:val="24"/>
          <w:b w:val="1"/>
          <w:bCs w:val="1"/>
          <w:rtl/>
        </w:rPr>
        <w:t xml:space="preserve">
ميزان الاعتدال في نقد الرجال،(دار المعرفة للطباعة والنشر، بيروت - لبنان،1963،ط 1،ج 1،ص 372)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الأنصاري، قاضي البصرة 
</w:t>
      </w:r>
    </w:p>
    <w:p>
      <w:pPr/>
      <w:r>
        <w:rPr/>
        <w:t xml:space="preserve">ثمامة بن عبد الله بن أنس، الأنصاري، قاضي البصرة. </w:t>
      </w:r>
    </w:p>
    <w:p/>
    <w:p>
      <w:pPr/>
      <w:r>
        <w:rPr/>
        <w:t xml:space="preserve">سمع أنساً، سمع منه حماد بن سلمة، وابن عون، وعبد الله بن المثنى.</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w:t>
      </w:r>
    </w:p>
    <w:p>
      <w:pPr/>
      <w:r>
        <w:rPr/>
        <w:t xml:space="preserve">ثمامة بن عبد الله بن أنس </w:t>
      </w:r>
    </w:p>
    <w:p/>
    <w:p>
      <w:pPr/>
      <w:r>
        <w:rPr/>
        <w:t xml:space="preserve">قاضي البصرة عن جده والبراء وعنه عبد الله بن المثنى ومعمر وعدة ثقة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w:t>
      </w:r>
    </w:p>
    <w:p>
      <w:pPr/>
      <w:r>
        <w:rPr/>
        <w:t xml:space="preserve">ثمامة بن عبد الله بن أنس </w:t>
      </w:r>
    </w:p>
    <w:p/>
    <w:p>
      <w:pPr/>
      <w:r>
        <w:rPr/>
        <w:t xml:space="preserve">قاضي البصرة</w:t>
      </w:r>
    </w:p>
    <w:p/>
    <w:p>
      <w:pPr/>
      <w:r>
        <w:rPr/>
        <w:t xml:space="preserve">روى عن أنس بن مالك في الأطعمة</w:t>
      </w:r>
    </w:p>
    <w:p/>
    <w:p>
      <w:pPr/>
      <w:r>
        <w:rPr/>
        <w:t xml:space="preserve">روى عنه عزرة بن ثابت</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بن مالك الأنصاري قاضي البصرة.
</w:t>
      </w:r>
    </w:p>
    <w:p>
      <w:pPr/>
      <w:r>
        <w:rPr/>
        <w:t xml:space="preserve">ثمامة بن عبد الله بن أنس بن مالك الأنصاري قاضي البصرة. </w:t>
      </w:r>
    </w:p>
    <w:p/>
    <w:p>
      <w:pPr/>
      <w:r>
        <w:rPr/>
        <w:t xml:space="preserve">ذكره البستي وابن شاهين في «جملة الثقات».</w:t>
      </w:r>
    </w:p>
    <w:p/>
    <w:p>
      <w:pPr/>
      <w:r>
        <w:rPr/>
        <w:t xml:space="preserve">وذكر الأصمعي فيما حكاه عنه السكري في أخباره: أبنا ناهض بن سالم عن أبي بكر الهذلي: أنه كان مخلطا استعدته امرأة على رجل فلم يكن لها بينة، فلما أراد أن يستحلفه قالت: إنه رجل سوء يحلف فيذهب بمالي، ولكن استحلف إسحاق بن سويد فإنه جاره، فأرسل إلى إسحاق ليستحلفه.</w:t>
      </w:r>
    </w:p>
    <w:p/>
    <w:p>
      <w:pPr/>
      <w:r>
        <w:rPr/>
        <w:t xml:space="preserve">وفي كتاب «البرصان» لعمرو بن بحر الجاحظ قال أبو عبيدة: كان ثمامة بن عبد الله بن أنس أسلع بن أسلع، ولذلك قال خليفة الاقطع أو خلف بن خليفة.</w:t>
      </w:r>
    </w:p>
    <w:p/>
    <w:p>
      <w:pPr>
        <w:jc w:val="center"/>
      </w:pPr>
      <w:r>
        <w:rPr>
          <w:color w:val="ff0000"/>
        </w:rPr>
        <w:t xml:space="preserve">وكنا قبل مستقضى بلال</w:t>
      </w:r>
      <w:r>
        <w:rPr>
          <w:color w:val="ff0000"/>
        </w:rPr>
        <w:t xml:space="preserve">      </w:t>
      </w:r>
      <w:r>
        <w:rPr>
          <w:color w:val="ff0000"/>
        </w:rPr>
        <w:t xml:space="preserve">من الشيخ المولع في عناء</w:t>
      </w:r>
    </w:p>
    <w:p/>
    <w:p>
      <w:pPr>
        <w:jc w:val="center"/>
      </w:pPr>
      <w:r>
        <w:rPr>
          <w:color w:val="ff0000"/>
        </w:rPr>
        <w:t xml:space="preserve">بقيل سمعه وأي أية</w:t>
      </w:r>
      <w:r>
        <w:rPr>
          <w:color w:val="ff0000"/>
        </w:rPr>
        <w:t xml:space="preserve">      </w:t>
      </w:r>
      <w:r>
        <w:rPr>
          <w:color w:val="ff0000"/>
        </w:rPr>
        <w:t xml:space="preserve">كما قد الجدا على الحداء</w:t>
      </w:r>
    </w:p>
    <w:p/>
    <w:p>
      <w:pPr/>
      <w:r>
        <w:rPr/>
        <w:t xml:space="preserve">[ق 44/ أ] ويقال: إن ولد أنس بن مالك لا ينفكون في كل زمن أن يكون فيهم رؤساء إما في الفقه وإما في الزهد وإما في الخطابة، ولم يكن بالبصرة أنظر من ثمامة ومن موسى بن حمزة الشاعر وولد أنس بن مالك كلهم لم يكن يعتريهم عطاس.</w:t>
      </w:r>
    </w:p>
    <w:p/>
    <w:p>
      <w:pPr/>
      <w:r>
        <w:rPr/>
        <w:t xml:space="preserve">وقال أبو نصر الكلاباذي: يكنى أبا عمر.</w:t>
      </w:r>
    </w:p>
    <w:p/>
    <w:p>
      <w:pPr/>
      <w:r>
        <w:rPr/>
        <w:t xml:space="preserve">وقال ابن سعد: كان قليل الحديث.</w:t>
      </w:r>
    </w:p>
    <w:p/>
    <w:p>
      <w:pPr/>
      <w:r>
        <w:rPr/>
        <w:t xml:space="preserve">وقال أحمد بن صالح العجلي: تابعي ثقة. 107/ 402</w:t>
      </w:r>
    </w:p>
    <w:p/>
    <w:p>
      <w:pPr/>
      <w:r>
        <w:rPr/>
        <w:t xml:space="preserve">وذكر ابن أبي خيثمة في كتابه «أخبار البصرة»: أن خالد بن عبد الله القسري لما عرض القضاء على بكر بن عبد الله المزني فأبى أن يقبله ولي ثمامة القضاء [ق 44/ ب]. [ق 45 / أ] [ق 45 / ب].</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بن مالك الأنصاري
</w:t>
      </w:r>
    </w:p>
    <w:p>
      <w:pPr/>
      <w:r>
        <w:rPr/>
        <w:t xml:space="preserve">ثمامة بن عبد الله بن أنس بن مالك الأنصاري </w:t>
      </w:r>
    </w:p>
    <w:p/>
    <w:p>
      <w:pPr/>
      <w:r>
        <w:rPr/>
        <w:t xml:space="preserve">قاضي البصرة يروي عن أنس بن مالك روى عنه حماد بن سلمة وعبد الله بن المثنى</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بصري
</w:t>
      </w:r>
    </w:p>
    <w:p>
      <w:pPr/>
      <w:r>
        <w:rPr/>
        <w:t xml:space="preserve">ثمامة بن عبد الله بن أنس بصري </w:t>
      </w:r>
    </w:p>
    <w:p/>
    <w:p>
      <w:pPr/>
      <w:r>
        <w:rPr/>
        <w:t xml:space="preserve">تابعي 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بن مالك
</w:t>
      </w:r>
    </w:p>
    <w:p>
      <w:pPr/>
      <w:r>
        <w:rPr/>
        <w:t xml:space="preserve">ثمامة بن عبد الله بن أنس بن مالك</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ثمامة بن عبد الله بن أنس
</w:t>
      </w:r>
    </w:p>
    <w:p>
      <w:pPr/>
      <w:r>
        <w:rPr/>
        <w:t xml:space="preserve">ثمامة بن عبد الله بن أنس </w:t>
      </w:r>
    </w:p>
    <w:p/>
    <w:p>
      <w:pPr/>
      <w:r>
        <w:rPr/>
        <w:t xml:space="preserve">قاضي البصرة روى عن أنس متصل وروى عن أبي هريرة مرسل روى عنه قتادة وأيوب وابن عون وأبو التياح ومعمر وحماد بن سلمة وعبد الله بن المثنى وعزرة بن ثابت والحسين بن واقد وجميل بن عبيد الله الطائي سمعت أبي يقول ذلك. حدثنا عبد الرحمن أن عبد الله بن أحمد بن حنبل فيما كتب إلي قال سئل أبي عن ثمامة بن عبد الله بن أنس فقال: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2026-10-23T08:52:10+00:00</dcterms:created>
  <dcterms:modified xsi:type="dcterms:W3CDTF">2026-10-23T08:52:10+00:00</dcterms:modified>
</cp:coreProperties>
</file>

<file path=docProps/custom.xml><?xml version="1.0" encoding="utf-8"?>
<Properties xmlns="http://schemas.openxmlformats.org/officeDocument/2006/custom-properties" xmlns:vt="http://schemas.openxmlformats.org/officeDocument/2006/docPropsVTypes"/>
</file>