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الجبان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الجبان
</w:t>
      </w:r>
    </w:p>
    <w:p>
      <w:pPr/>
      <w:r>
        <w:rPr/>
        <w:t xml:space="preserve">الجبان أبو يعقوب.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11،ص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الجبان
</w:t>
      </w:r>
    </w:p>
    <w:p>
      <w:pPr/>
      <w:r>
        <w:rPr/>
        <w:t xml:space="preserve">الجبان أبو يعقوب الجبان.</w:t>
      </w:r>
    </w:p>
    <w:p/>
    <w:p>
      <w:pPr/>
      <w:r>
        <w:rPr/>
        <w:t xml:space="preserve">قال ياقوت: لم يقع إلي اسمه، ووجدته مذكورا في كتاب أصبهان ولا شك في كونه من أصبهان.</w:t>
      </w:r>
    </w:p>
    <w:p/>
    <w:p>
      <w:pPr/>
      <w:r>
        <w:rPr/>
        <w:t xml:space="preserve">قال حمزة بن الحسن في كتاب أصبهان، أبو يعقوب الجبان مؤدب المكتفي قال:</w:t>
      </w:r>
    </w:p>
    <w:p/>
    <w:p>
      <w:pPr>
        <w:jc w:val="center"/>
      </w:pPr>
      <w:r>
        <w:rPr>
          <w:color w:val="ff0000"/>
        </w:rPr>
        <w:t xml:space="preserve">إذا المشكلات تصدين لي</w:t>
      </w:r>
      <w:r>
        <w:rPr>
          <w:color w:val="ff0000"/>
        </w:rPr>
        <w:t xml:space="preserve">      </w:t>
      </w:r>
      <w:r>
        <w:rPr>
          <w:color w:val="ff0000"/>
        </w:rPr>
        <w:t xml:space="preserve">كشف حقائقها بالنظر</w:t>
      </w:r>
    </w:p>
    <w:p/>
    <w:p>
      <w:pPr>
        <w:jc w:val="center"/>
      </w:pPr>
      <w:r>
        <w:rPr>
          <w:color w:val="ff0000"/>
        </w:rPr>
        <w:t xml:space="preserve">وأن برقت في مخيل الصواب</w:t>
      </w:r>
      <w:r>
        <w:rPr>
          <w:color w:val="ff0000"/>
        </w:rPr>
        <w:t xml:space="preserve">      </w:t>
      </w:r>
      <w:r>
        <w:rPr>
          <w:color w:val="ff0000"/>
        </w:rPr>
        <w:t xml:space="preserve">عمياء لا يجتليها البصر</w:t>
      </w:r>
    </w:p>
    <w:p/>
    <w:p>
      <w:pPr>
        <w:jc w:val="center"/>
      </w:pPr>
      <w:r>
        <w:rPr>
          <w:color w:val="ff0000"/>
        </w:rPr>
        <w:t xml:space="preserve">مقنعة بظلام الغيوب</w:t>
      </w:r>
      <w:r>
        <w:rPr>
          <w:color w:val="ff0000"/>
        </w:rPr>
        <w:t xml:space="preserve">      </w:t>
      </w:r>
      <w:r>
        <w:rPr>
          <w:color w:val="ff0000"/>
        </w:rPr>
        <w:t xml:space="preserve">سللت عليها حسام الفكر</w:t>
      </w:r>
    </w:p>
    <w:p/>
    <w:p>
      <w:pPr>
        <w:jc w:val="center"/>
      </w:pPr>
      <w:r>
        <w:rPr>
          <w:color w:val="ff0000"/>
        </w:rPr>
        <w:t xml:space="preserve">ولست بإمعة في الرجال</w:t>
      </w:r>
      <w:r>
        <w:rPr>
          <w:color w:val="ff0000"/>
        </w:rPr>
        <w:t xml:space="preserve">      </w:t>
      </w:r>
      <w:r>
        <w:rPr>
          <w:color w:val="ff0000"/>
        </w:rPr>
        <w:t xml:space="preserve">أسائل هذا وذا ما الخبر</w:t>
      </w:r>
    </w:p>
    <w:p/>
    <w:p>
      <w:pPr>
        <w:jc w:val="center"/>
      </w:pPr>
      <w:r>
        <w:rPr>
          <w:color w:val="ff0000"/>
        </w:rPr>
        <w:t xml:space="preserve">ولكنني وافر الأصغرين</w:t>
      </w:r>
      <w:r>
        <w:rPr>
          <w:color w:val="ff0000"/>
        </w:rPr>
        <w:t xml:space="preserve">      </w:t>
      </w:r>
      <w:r>
        <w:rPr>
          <w:color w:val="ff0000"/>
        </w:rPr>
        <w:t xml:space="preserve">أقيس على ما مضى ما حضر</w:t>
      </w:r>
    </w:p>
    <w:p/>
    <w:p>
      <w:pPr/>
      <w:r>
        <w:rPr/>
        <w:t xml:space="preserve">وقال أيضا:</w:t>
      </w:r>
    </w:p>
    <w:p/>
    <w:p>
      <w:pPr>
        <w:jc w:val="center"/>
      </w:pPr>
      <w:r>
        <w:rPr>
          <w:color w:val="ff0000"/>
        </w:rPr>
        <w:t xml:space="preserve">لقد ساء أقواما بقائي لعلمهم</w:t>
      </w:r>
      <w:r>
        <w:rPr>
          <w:color w:val="ff0000"/>
        </w:rPr>
        <w:t xml:space="preserve">      </w:t>
      </w:r>
      <w:r>
        <w:rPr>
          <w:color w:val="ff0000"/>
        </w:rPr>
        <w:t xml:space="preserve">بعلمي بآباء لهم سلفوا قبلي</w:t>
      </w:r>
    </w:p>
    <w:p/>
    <w:p>
      <w:pPr>
        <w:jc w:val="center"/>
      </w:pPr>
      <w:r>
        <w:rPr>
          <w:color w:val="ff0000"/>
        </w:rPr>
        <w:t xml:space="preserve">وسر بقائي آخرين لعلمهم</w:t>
      </w:r>
      <w:r>
        <w:rPr>
          <w:color w:val="ff0000"/>
        </w:rPr>
        <w:t xml:space="preserve">      </w:t>
      </w:r>
      <w:r>
        <w:rPr>
          <w:color w:val="ff0000"/>
        </w:rPr>
        <w:t xml:space="preserve">بأن ليس عن أحسابهم ذائد مثلي</w:t>
      </w:r>
    </w:p>
    <w:p/>
    <w:p>
      <w:pPr/>
      <w:r>
        <w:rPr/>
        <w:t xml:space="preserve">وقال أيضا:</w:t>
      </w:r>
    </w:p>
    <w:p/>
    <w:p>
      <w:pPr>
        <w:jc w:val="center"/>
      </w:pPr>
      <w:r>
        <w:rPr>
          <w:color w:val="ff0000"/>
        </w:rPr>
        <w:t xml:space="preserve">دنيا دنت من جاهل وتباعدت</w:t>
      </w:r>
      <w:r>
        <w:rPr>
          <w:color w:val="ff0000"/>
        </w:rPr>
        <w:t xml:space="preserve">      </w:t>
      </w:r>
      <w:r>
        <w:rPr>
          <w:color w:val="ff0000"/>
        </w:rPr>
        <w:t xml:space="preserve">عن كل ذي لب له...</w:t>
      </w:r>
    </w:p>
    <w:p/>
    <w:p>
      <w:pPr>
        <w:jc w:val="center"/>
      </w:pPr>
      <w:r>
        <w:rPr>
          <w:color w:val="ff0000"/>
        </w:rPr>
        <w:t xml:space="preserve">سلحت على أربابها حتى إذا</w:t>
      </w:r>
      <w:r>
        <w:rPr>
          <w:color w:val="ff0000"/>
        </w:rPr>
        <w:t xml:space="preserve">      </w:t>
      </w:r>
      <w:r>
        <w:rPr>
          <w:color w:val="ff0000"/>
        </w:rPr>
        <w:t xml:space="preserve">صارت إلي أصابها</w:t>
      </w:r>
    </w:p>
    <w:p/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28،ص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2026-10-23T00:57:33+00:00</dcterms:created>
  <dcterms:modified xsi:type="dcterms:W3CDTF">2026-10-23T00:57:33+00:00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