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أبو محمد الضير المقرئ
</w:t>
      </w:r>
    </w:p>
    <w:p>
      <w:pPr>
        <w:jc w:val="start"/>
        <w:bidi/>
      </w:pPr>
      <w:r>
        <w:rPr>
          <w:rFonts w:ascii="arial" w:hAnsi="arial" w:eastAsia="arial" w:cs="arial"/>
          <w:sz w:val="28"/>
          <w:szCs w:val="28"/>
          <w:b w:val="1"/>
          <w:bCs w:val="1"/>
          <w:rtl/>
        </w:rPr>
        <w:t xml:space="preserve">أبو محمد الضير المقرئ
</w:t>
      </w:r>
    </w:p>
    <w:p>
      <w:pPr/>
      <w:r>
        <w:rPr/>
        <w:t xml:space="preserve">أبو محمد الضير المقرئ جعفر بن علي بن موسى، أبو محمد الضرير المقرئ البغدادي.</w:t>
      </w:r>
    </w:p>
    <w:p/>
    <w:p>
      <w:pPr/>
      <w:r>
        <w:rPr/>
        <w:t xml:space="preserve">كان أحد الفقهاء المشهورين وكان يصلي بالناس إماما في جامع المنصور يوم الجمعة صلاة العصر.</w:t>
      </w:r>
    </w:p>
    <w:p/>
    <w:p>
      <w:pPr/>
      <w:r>
        <w:rPr/>
        <w:t xml:space="preserve">قرأ على والده وعلى حمزة بن عمارة بن الحسن المقرئ وأبي بكر أحمد بن العباس بن مجاهد وأبي بكر أحمد بن أبي قتادة وإدريس بن عبد الكريم الحداد.</w:t>
      </w:r>
    </w:p>
    <w:p/>
    <w:p>
      <w:pPr/>
      <w:r>
        <w:rPr/>
        <w:t xml:space="preserve">وقرأ عليه أبو الفضل محمد بن جعفر الخزاعي والقاضي أبو العلاء محمد بن علي بن يعقوب الواسطي وروى عنه وحدث باليسير عن ابن مجاهد وأبي محمد عبد الرحمن بن محمد بن عبيد الله الزهري.</w:t>
      </w:r>
    </w:p>
    <w:p/>
    <w:p>
      <w:pPr/>
      <w:r>
        <w:rPr/>
        <w:t xml:space="preserve">توفي سنة ثلاث وسبعين وثلاثمئة.</w:t>
      </w:r>
    </w:p>
    <w:p>
      <w:pPr>
        <w:jc w:val="start"/>
        <w:bidi/>
      </w:pPr>
      <w:r>
        <w:rPr>
          <w:sz w:val="24"/>
          <w:szCs w:val="24"/>
          <w:b w:val="1"/>
          <w:bCs w:val="1"/>
          <w:rtl/>
        </w:rPr>
        <w:t xml:space="preserve">
الوافي بالوفيات،(دار فرانز شتاينر، فيسبادن، ألمانيا / دار إحياء التراث - بيروت،2000،ط 1،ج 11،ص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2026-10-24T04:01:27+00:00</dcterms:created>
  <dcterms:modified xsi:type="dcterms:W3CDTF">2026-10-24T04:01:27+00:00</dcterms:modified>
</cp:coreProperties>
</file>

<file path=docProps/custom.xml><?xml version="1.0" encoding="utf-8"?>
<Properties xmlns="http://schemas.openxmlformats.org/officeDocument/2006/custom-properties" xmlns:vt="http://schemas.openxmlformats.org/officeDocument/2006/docPropsVTypes"/>
</file>