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حبشي بن محمد بن حبشي، وزير زنكي
</w:t>
      </w:r>
    </w:p>
    <w:p>
      <w:pPr>
        <w:jc w:val="start"/>
        <w:bidi/>
      </w:pPr>
      <w:r>
        <w:rPr>
          <w:rFonts w:ascii="arial" w:hAnsi="arial" w:eastAsia="arial" w:cs="arial"/>
          <w:sz w:val="28"/>
          <w:szCs w:val="28"/>
          <w:b w:val="1"/>
          <w:bCs w:val="1"/>
          <w:rtl/>
        </w:rPr>
        <w:t xml:space="preserve">وزير زنكي
</w:t>
      </w:r>
    </w:p>
    <w:p>
      <w:pPr/>
      <w:r>
        <w:rPr/>
        <w:t xml:space="preserve">وزير زنكي حبشي بن محمد بن حبشي، أبو الغنائم ابن أبي طالب، من أهل الحلة السيفية. ولي النظر بواسط، وكان أديبا فاضلا كاتبا شاعرا. سافر إلى ماردين وولي الوزارة لصاحبها تمرتاش ثم وزر بالشام لزنكي إلى أن قتله الملاحدة. ومن شعره: </w:t>
      </w:r>
    </w:p>
    <w:p/>
    <w:p>
      <w:pPr>
        <w:jc w:val="center"/>
      </w:pPr>
      <w:r>
        <w:rPr>
          <w:color w:val="ff0000"/>
        </w:rPr>
        <w:t xml:space="preserve">هجرتكم إن كنت أضمرت هجركم</w:t>
      </w:r>
      <w:r>
        <w:rPr>
          <w:color w:val="ff0000"/>
        </w:rPr>
        <w:t xml:space="preserve">      </w:t>
      </w:r>
      <w:r>
        <w:rPr>
          <w:color w:val="ff0000"/>
        </w:rPr>
        <w:t xml:space="preserve">وسافرت عنكم إن رجعت إلى السفر</w:t>
      </w:r>
    </w:p>
    <w:p/>
    <w:p>
      <w:pPr>
        <w:jc w:val="center"/>
      </w:pPr>
      <w:r>
        <w:rPr>
          <w:color w:val="ff0000"/>
        </w:rPr>
        <w:t xml:space="preserve">وإن خطرت بالنفس صحبة غيركم</w:t>
      </w:r>
      <w:r>
        <w:rPr>
          <w:color w:val="ff0000"/>
        </w:rPr>
        <w:t xml:space="preserve">      </w:t>
      </w:r>
      <w:r>
        <w:rPr>
          <w:color w:val="ff0000"/>
        </w:rPr>
        <w:t xml:space="preserve">فلا برحت محمولة بي على الخطر</w:t>
      </w:r>
    </w:p>
    <w:p/>
    <w:p>
      <w:pPr/>
      <w:r>
        <w:rPr/>
        <w:t xml:space="preserve">ومنه: </w:t>
      </w:r>
    </w:p>
    <w:p/>
    <w:p>
      <w:pPr>
        <w:jc w:val="center"/>
      </w:pPr>
      <w:r>
        <w:rPr>
          <w:color w:val="ff0000"/>
        </w:rPr>
        <w:t xml:space="preserve">أطعت العلى في هجر ليلى وإنني</w:t>
      </w:r>
      <w:r>
        <w:rPr>
          <w:color w:val="ff0000"/>
        </w:rPr>
        <w:t xml:space="preserve">      </w:t>
      </w:r>
      <w:r>
        <w:rPr>
          <w:color w:val="ff0000"/>
        </w:rPr>
        <w:t xml:space="preserve">لأضمر منها مثلما يضمر الزبد</w:t>
      </w:r>
    </w:p>
    <w:p/>
    <w:p>
      <w:pPr>
        <w:jc w:val="center"/>
      </w:pPr>
      <w:r>
        <w:rPr>
          <w:color w:val="ff0000"/>
        </w:rPr>
        <w:t xml:space="preserve">قريبة عهد لم يكن من رجالها</w:t>
      </w:r>
      <w:r>
        <w:rPr>
          <w:color w:val="ff0000"/>
        </w:rPr>
        <w:t xml:space="preserve">      </w:t>
      </w:r>
      <w:r>
        <w:rPr>
          <w:color w:val="ff0000"/>
        </w:rPr>
        <w:t xml:space="preserve">سواي من العشاق قبل ولا بعد</w:t>
      </w:r>
    </w:p>
    <w:p/>
    <w:p>
      <w:pPr>
        <w:jc w:val="center"/>
      </w:pPr>
      <w:r>
        <w:rPr>
          <w:color w:val="ff0000"/>
        </w:rPr>
        <w:t xml:space="preserve">رأيت فراق النفس أهون لوعة</w:t>
      </w:r>
      <w:r>
        <w:rPr>
          <w:color w:val="ff0000"/>
        </w:rPr>
        <w:t xml:space="preserve">      </w:t>
      </w:r>
      <w:r>
        <w:rPr>
          <w:color w:val="ff0000"/>
        </w:rPr>
        <w:t xml:space="preserve">علي من العقل الذي يكره المجد</w:t>
      </w:r>
    </w:p>
    <w:p/>
    <w:p>
      <w:pPr/>
      <w:r>
        <w:rPr/>
        <w:t xml:space="preserve">ومنه: </w:t>
      </w:r>
    </w:p>
    <w:p/>
    <w:p>
      <w:pPr>
        <w:jc w:val="center"/>
      </w:pPr>
      <w:r>
        <w:rPr>
          <w:color w:val="ff0000"/>
        </w:rPr>
        <w:t xml:space="preserve">ما لي على صرف الزما</w:t>
      </w:r>
      <w:r>
        <w:rPr>
          <w:color w:val="ff0000"/>
        </w:rPr>
        <w:t xml:space="preserve">      </w:t>
      </w:r>
      <w:r>
        <w:rPr>
          <w:color w:val="ff0000"/>
        </w:rPr>
        <w:t xml:space="preserve">ن وريبه يا صاح أمر</w:t>
      </w:r>
    </w:p>
    <w:p/>
    <w:p>
      <w:pPr>
        <w:jc w:val="center"/>
      </w:pPr>
      <w:r>
        <w:rPr>
          <w:color w:val="ff0000"/>
        </w:rPr>
        <w:t xml:space="preserve">لو كان ذلك لم يبت</w:t>
      </w:r>
      <w:r>
        <w:rPr>
          <w:color w:val="ff0000"/>
        </w:rPr>
        <w:t xml:space="preserve">      </w:t>
      </w:r>
      <w:r>
        <w:rPr>
          <w:color w:val="ff0000"/>
        </w:rPr>
        <w:t xml:space="preserve">خلف الثرى والترب خصر</w:t>
      </w:r>
    </w:p>
    <w:p/>
    <w:p>
      <w:pPr>
        <w:jc w:val="center"/>
      </w:pPr>
      <w:r>
        <w:rPr>
          <w:color w:val="ff0000"/>
        </w:rPr>
        <w:t xml:space="preserve">واغتاله مع ذلك الـ</w:t>
      </w:r>
      <w:r>
        <w:rPr>
          <w:color w:val="ff0000"/>
        </w:rPr>
        <w:t xml:space="preserve">      </w:t>
      </w:r>
      <w:r>
        <w:rPr>
          <w:color w:val="ff0000"/>
        </w:rPr>
        <w:t xml:space="preserve">ـقد الرشيق الغض عمر</w:t>
      </w:r>
    </w:p>
    <w:p/>
    <w:p>
      <w:pPr>
        <w:jc w:val="center"/>
      </w:pPr>
      <w:r>
        <w:rPr>
          <w:color w:val="ff0000"/>
        </w:rPr>
        <w:t xml:space="preserve">لكن ليل صبابتي</w:t>
      </w:r>
      <w:r>
        <w:rPr>
          <w:color w:val="ff0000"/>
        </w:rPr>
        <w:t xml:space="preserve">      </w:t>
      </w:r>
      <w:r>
        <w:rPr>
          <w:color w:val="ff0000"/>
        </w:rPr>
        <w:t xml:space="preserve">مذ بان لا يتلوه فجر</w:t>
      </w:r>
    </w:p>
    <w:p/>
    <w:p>
      <w:pPr/>
      <w:r>
        <w:rPr/>
        <w:t xml:space="preserve">ذكره العماد الكاتب في الخريدة وأثنى على فضله.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2026-10-23T11:00:04+00:00</dcterms:created>
  <dcterms:modified xsi:type="dcterms:W3CDTF">2026-10-23T11:00:04+00:00</dcterms:modified>
</cp:coreProperties>
</file>

<file path=docProps/custom.xml><?xml version="1.0" encoding="utf-8"?>
<Properties xmlns="http://schemas.openxmlformats.org/officeDocument/2006/custom-properties" xmlns:vt="http://schemas.openxmlformats.org/officeDocument/2006/docPropsVTypes"/>
</file>