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عمرو بن الحسين الخرقي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الخرقي
</w:t>
      </w:r>
    </w:p>
    <w:p>
      <w:pPr/>
      <w:r>
        <w:rPr/>
        <w:t xml:space="preserve">الخرقي عمرو بن الحسين.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2026-10-23T19:04:40+00:00</dcterms:created>
  <dcterms:modified xsi:type="dcterms:W3CDTF">2026-10-23T19:04:40+00:00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