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الزارع أبو الوازع الصحابي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الزارع أبو الوازع الصحابي
</w:t>
      </w:r>
    </w:p>
    <w:p>
      <w:pPr/>
      <w:r>
        <w:rPr/>
        <w:t xml:space="preserve">الزارع أبو الوازع الصحابي الزارع بن عامر أبو الوازع العبدي من عبد القيس الصحابي.</w:t>
      </w:r>
    </w:p>
    <w:p/>
    <w:p>
      <w:pPr/>
      <w:r>
        <w:rPr/>
        <w:t xml:space="preserve">حديثه عند البصريين. ويقال ابن الزارع والأول أصح. روت عنه ابنة ابنه أم أبان بنت الوازع ابن الزارع عن جدها الزارع حديثا حسنا ساقته بتمامه وطوله سياقة حسنة.</w:t>
      </w:r>
    </w:p>
    <w:p/>
    <w:p>
      <w:pPr/>
      <w:r>
        <w:rPr/>
        <w:t xml:space="preserve">ابن الزاغوني: علي بن عبيد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الزارع بن الوزاع
</w:t>
      </w:r>
    </w:p>
    <w:p>
      <w:pPr/>
      <w:r>
        <w:rPr/>
        <w:t xml:space="preserve">الزارع بن الوزاع العبدي وكان في وفد عبد القيس ثم نزل بعد ذلك البصرة.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الطبقات الكبرى،(دار الكتب العلمية - بيروت،1990،ط 1،ج 6،ص 84)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الزارع بن الوازع العبدي
</w:t>
      </w:r>
    </w:p>
    <w:p>
      <w:pPr/>
      <w:r>
        <w:rPr/>
        <w:t xml:space="preserve">الزارع بن الوازع العبدي. وكان في وفد عبد القيس ثم نزل بعد ذلك البصرة.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الطبقات الكبرى،(دار الكتب العلمية - بيروت،1990،ط 1،ج 7،ص 61)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2026-10-22T18:29:16+00:00</dcterms:created>
  <dcterms:modified xsi:type="dcterms:W3CDTF">2026-10-22T18:29:16+00:00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