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عم عمر بن الخطاب
</w:t>
      </w:r>
    </w:p>
    <w:p>
      <w:pPr>
        <w:jc w:val="start"/>
        <w:bidi/>
      </w:pPr>
      <w:r>
        <w:rPr>
          <w:rFonts w:ascii="arial" w:hAnsi="arial" w:eastAsia="arial" w:cs="arial"/>
          <w:sz w:val="28"/>
          <w:szCs w:val="28"/>
          <w:b w:val="1"/>
          <w:bCs w:val="1"/>
          <w:rtl/>
        </w:rPr>
        <w:t xml:space="preserve">عم عمر بن الخطاب
</w:t>
      </w:r>
    </w:p>
    <w:p>
      <w:pPr/>
      <w:r>
        <w:rPr/>
        <w:t xml:space="preserve">عم عمر بن الخطاب زيد بن عمر بن نفيل بن عبد العزى القرشي العدوي، عم عمر بن الخطاب وابن عمه لأنه عمر بن الخطاب بن نفيل، وكان زيد أخو الخطاب لأمه، وهو أبو سعيد بن زيد أحد العشرة، وسيأتي ذكر سعيد في مكانه - إن شاء الله تعالى. وزيد هذا هو الذي قال فيه رسول الله صلى الله عليه وسلم ’’يبعث أمة وحده’’. وهو أحد الذين خلعوا عبادة الأوثان في الجاهلية وطلبوا دين إبراهيم. وكان يسأل عنه الأحبار والرهبان، ورأى النبي صلى الله عليه وسلم. وتوفي قبل أن يبعث، وكان قد شام اليهودية والنصرانية فلم يرضهما، وكان لا يأكل ما ذبح لغير الله، وكان يقول: يا معشر قريش! أرسل الله قطر السماء وأنبت بقل الأرض وخلق السائمة ورعت فيه وتذبحونها لغير الله! والله ما أعلم على ظهر الأرض أحدا على دين إبراهيم غيري، وكان إذا خلص إلى البيت قال:</w:t>
      </w:r>
    </w:p>
    <w:p/>
    <w:p>
      <w:pPr/>
      <w:r>
        <w:rPr/>
        <w:t xml:space="preserve">#لبيك حقا حقا#تعبدا ورقا#البر أرجو لا الخال#هل مهجر كمن قال</w:t>
      </w:r>
    </w:p>
    <w:p>
      <w:pPr>
        <w:jc w:val="center"/>
      </w:pPr>
      <w:r>
        <w:rPr>
          <w:color w:val="ff0000"/>
        </w:rPr>
        <w:t xml:space="preserve">عذت بما عاذ به إبراهيم</w:t>
      </w:r>
      <w:r>
        <w:rPr>
          <w:color w:val="ff0000"/>
        </w:rPr>
        <w:t xml:space="preserve">      </w:t>
      </w:r>
      <w:r>
        <w:rPr>
          <w:color w:val="ff0000"/>
        </w:rPr>
        <w:t xml:space="preserve">مستقبل الكعبة وهو قائم</w:t>
      </w:r>
    </w:p>
    <w:p/>
    <w:p>
      <w:pPr>
        <w:jc w:val="center"/>
      </w:pPr>
      <w:r>
        <w:rPr>
          <w:color w:val="ff0000"/>
        </w:rPr>
        <w:t xml:space="preserve">يقول أنفي لك عان راغم</w:t>
      </w:r>
      <w:r>
        <w:rPr>
          <w:color w:val="ff0000"/>
        </w:rPr>
        <w:t xml:space="preserve">      </w:t>
      </w:r>
      <w:r>
        <w:rPr>
          <w:color w:val="ff0000"/>
        </w:rPr>
        <w:t xml:space="preserve">مهما تجشمني فإني جاشم</w:t>
      </w:r>
    </w:p>
    <w:p/>
    <w:p>
      <w:pPr/>
      <w:r>
        <w:rPr/>
        <w:t xml:space="preserve">ثم يسجد. وقال سعيد بن المسيب: توفي زيد وقريش تبني الكعبة قبل الوحي بخمس سنين. وقالت عائشة: قال رسول الله صلى الله عليه وسلم: ’’دخلت الجنة فرأيت لزيد بن عمر بن نفيل درجتين’’. وقال زيد بن عمرو:</w:t>
      </w:r>
    </w:p>
    <w:p/>
    <w:p>
      <w:pPr>
        <w:jc w:val="center"/>
      </w:pPr>
      <w:r>
        <w:rPr>
          <w:color w:val="ff0000"/>
        </w:rPr>
        <w:t xml:space="preserve">وأسلمت وجهي لمن أسلمت</w:t>
      </w:r>
      <w:r>
        <w:rPr>
          <w:color w:val="ff0000"/>
        </w:rPr>
        <w:t xml:space="preserve">      </w:t>
      </w:r>
      <w:r>
        <w:rPr>
          <w:color w:val="ff0000"/>
        </w:rPr>
        <w:t xml:space="preserve">له الأرض تحمل صخرا ثقالا</w:t>
      </w:r>
    </w:p>
    <w:p/>
    <w:p>
      <w:pPr>
        <w:jc w:val="center"/>
      </w:pPr>
      <w:r>
        <w:rPr>
          <w:color w:val="ff0000"/>
        </w:rPr>
        <w:t xml:space="preserve">دحاها فلما استوت شدها</w:t>
      </w:r>
      <w:r>
        <w:rPr>
          <w:color w:val="ff0000"/>
        </w:rPr>
        <w:t xml:space="preserve">      </w:t>
      </w:r>
      <w:r>
        <w:rPr>
          <w:color w:val="ff0000"/>
        </w:rPr>
        <w:t xml:space="preserve">سواء وأرسى عليها الجبالا</w:t>
      </w:r>
    </w:p>
    <w:p/>
    <w:p>
      <w:pPr>
        <w:jc w:val="center"/>
      </w:pPr>
      <w:r>
        <w:rPr>
          <w:color w:val="ff0000"/>
        </w:rPr>
        <w:t xml:space="preserve">وأسلمت وجهي لمن أسلمت</w:t>
      </w:r>
      <w:r>
        <w:rPr>
          <w:color w:val="ff0000"/>
        </w:rPr>
        <w:t xml:space="preserve">      </w:t>
      </w:r>
      <w:r>
        <w:rPr>
          <w:color w:val="ff0000"/>
        </w:rPr>
        <w:t xml:space="preserve">له المزن تحمل عذبا زلالا</w:t>
      </w:r>
    </w:p>
    <w:p/>
    <w:p>
      <w:pPr>
        <w:jc w:val="center"/>
      </w:pPr>
      <w:r>
        <w:rPr>
          <w:color w:val="ff0000"/>
        </w:rPr>
        <w:t xml:space="preserve">إذا هي سيقت إلى بلدة</w:t>
      </w:r>
      <w:r>
        <w:rPr>
          <w:color w:val="ff0000"/>
        </w:rPr>
        <w:t xml:space="preserve">      </w:t>
      </w:r>
      <w:r>
        <w:rPr>
          <w:color w:val="ff0000"/>
        </w:rPr>
        <w:t xml:space="preserve">أطاعت فصبت عليها سجالا</w:t>
      </w:r>
    </w:p>
    <w:p/>
    <w:p>
      <w:pPr>
        <w:jc w:val="center"/>
      </w:pPr>
      <w:r>
        <w:rPr>
          <w:color w:val="ff0000"/>
        </w:rPr>
        <w:t xml:space="preserve">وأسلمت وجهي لمن أسلمت</w:t>
      </w:r>
      <w:r>
        <w:rPr>
          <w:color w:val="ff0000"/>
        </w:rPr>
        <w:t xml:space="preserve">      </w:t>
      </w:r>
      <w:r>
        <w:rPr>
          <w:color w:val="ff0000"/>
        </w:rPr>
        <w:t xml:space="preserve">له الريح تصرف حالا فحالا</w:t>
      </w:r>
    </w:p>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2026-10-23T08:52:49+00:00</dcterms:created>
  <dcterms:modified xsi:type="dcterms:W3CDTF">2026-10-23T08:52:49+00:00</dcterms:modified>
</cp:coreProperties>
</file>

<file path=docProps/custom.xml><?xml version="1.0" encoding="utf-8"?>
<Properties xmlns="http://schemas.openxmlformats.org/officeDocument/2006/custom-properties" xmlns:vt="http://schemas.openxmlformats.org/officeDocument/2006/docPropsVTypes"/>
</file>