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البوازيجي الصوفي الشافعي
</w:t>
      </w:r>
    </w:p>
    <w:p>
      <w:pPr>
        <w:jc w:val="start"/>
        <w:bidi/>
      </w:pPr>
      <w:r>
        <w:rPr>
          <w:rFonts w:ascii="arial" w:hAnsi="arial" w:eastAsia="arial" w:cs="arial"/>
          <w:sz w:val="28"/>
          <w:szCs w:val="28"/>
          <w:b w:val="1"/>
          <w:bCs w:val="1"/>
          <w:rtl/>
        </w:rPr>
        <w:t xml:space="preserve">البوازيجي الصوفي الشافعي
</w:t>
      </w:r>
    </w:p>
    <w:p>
      <w:pPr/>
      <w:r>
        <w:rPr/>
        <w:t xml:space="preserve">البوازيجي الصوفي الشافعي سالم بن عبد السلام بن علوان بن عبدون بن الربع أبو المرجى الصوفي الدقوقي المعروف بالبوازيجي. قدم بغداد وتفقه للشافعي وبرع في الفقه وسمع الكثير. وصحب أبا النجيب السهروردي وانتفع به وتقدم عنده وانقطع إلى الخلوة ومداومة الذكر والاشتغال بالله تعالى ومكابدة الأعمال. وجاور بمكة ونفع الله به خلقا كثيرا. وكان قوالا بالحق. وتوفي سنة اثنتين وثمانين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سالم بن عبد السلام بن علوان بن عبدون أبو المرجا الصوفي المعروف بالبوازيجي
</w:t>
      </w:r>
    </w:p>
    <w:p>
      <w:pPr/>
      <w:r>
        <w:rPr/>
        <w:t xml:space="preserve">سالم بن عبد السلام بن علوان بن عبدون أبو المرجا الصوفي المعروف بالبوازيجي تفقه ببغداد وصحب الشيخ أبا النجيب السهروردي</w:t>
      </w:r>
    </w:p>
    <w:p/>
    <w:p>
      <w:pPr/>
      <w:r>
        <w:rPr/>
        <w:t xml:space="preserve">وكان رجلا صالحا عالما فاضلا آمر بالمعروف ناهيا عن المنكر عابدا زاهدا</w:t>
      </w:r>
    </w:p>
    <w:p/>
    <w:p>
      <w:pPr/>
      <w:r>
        <w:rPr/>
        <w:t xml:space="preserve">سمع من زاهر بن طاهر الشحامي وغيره</w:t>
      </w:r>
    </w:p>
    <w:p/>
    <w:p>
      <w:pPr/>
      <w:r>
        <w:rPr/>
        <w:t xml:space="preserve">مات سنة اثنتين وثمانين وخمسمائة</w:t>
      </w:r>
    </w:p>
    <w:p>
      <w:pPr>
        <w:jc w:val="start"/>
        <w:bidi/>
      </w:pPr>
      <w:r>
        <w:rPr>
          <w:sz w:val="24"/>
          <w:szCs w:val="24"/>
          <w:b w:val="1"/>
          <w:bCs w:val="1"/>
          <w:rtl/>
        </w:rPr>
        <w:t xml:space="preserve">
طبقات الشافعية الكبرى،(دار هجر - القاهرة،1992،ط 2،ج 7،ص 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سالم بن عبد السلام بن علوان أبو الرجاء الصوفى البوازيجي
</w:t>
      </w:r>
    </w:p>
    <w:p>
      <w:pPr/>
      <w:r>
        <w:rPr/>
        <w:t xml:space="preserve">سالم بن عبد السلام بن علوان أبو الرجاء الصوفى البوازيجي </w:t>
      </w:r>
    </w:p>
    <w:p/>
    <w:p>
      <w:pPr/>
      <w:r>
        <w:rPr/>
        <w:t xml:space="preserve">تفقه ببغداد وصحب الشيخ أبا النجيب السهروردى، وكان رجلاً صالحاً عالماً آمراً بالمعروف ناهياً عن المنكر عابداً ورعاً، سمع من زاهر السنجانى وغيره، مات سنة اثنين وثمانين وخمسمائة.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2026-10-24T04:01:27+00:00</dcterms:created>
  <dcterms:modified xsi:type="dcterms:W3CDTF">2026-10-24T04:01:27+00:00</dcterms:modified>
</cp:coreProperties>
</file>

<file path=docProps/custom.xml><?xml version="1.0" encoding="utf-8"?>
<Properties xmlns="http://schemas.openxmlformats.org/officeDocument/2006/custom-properties" xmlns:vt="http://schemas.openxmlformats.org/officeDocument/2006/docPropsVTypes"/>
</file>