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سعيد بن المعلي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سعيد بن المعلي
</w:t>
      </w:r>
    </w:p>
    <w:p>
      <w:pPr/>
      <w:r>
        <w:rPr/>
        <w:t xml:space="preserve">أبو سعيد بن المعلي تقدم ذكره في حرف الحاء واسمه الحارث ابن نفيع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2026-10-24T11:02:00+00:00</dcterms:created>
  <dcterms:modified xsi:type="dcterms:W3CDTF">2026-10-24T11:02:00+00:00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