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الأنصاري
</w:t>
      </w:r>
    </w:p>
    <w:p>
      <w:pPr>
        <w:jc w:val="start"/>
        <w:bidi/>
      </w:pPr>
      <w:r>
        <w:rPr>
          <w:rFonts w:ascii="arial" w:hAnsi="arial" w:eastAsia="arial" w:cs="arial"/>
          <w:sz w:val="28"/>
          <w:szCs w:val="28"/>
          <w:b w:val="1"/>
          <w:bCs w:val="1"/>
          <w:rtl/>
        </w:rPr>
        <w:t xml:space="preserve">الأنصاري
</w:t>
      </w:r>
    </w:p>
    <w:p>
      <w:pPr/>
      <w:r>
        <w:rPr/>
        <w:t xml:space="preserve">الأنصاري صالح بن خوات الأنصاري المدني؛ روى عن أبيه وخاله عمر وسهل بن أبي حثمة، وتوفي في حدود التسعين للهجرة،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w:t>
      </w:r>
    </w:p>
    <w:p>
      <w:pPr/>
      <w:r>
        <w:rPr/>
        <w:t xml:space="preserve">صالح بن خوات بن جبير بن النعمان بن أمية بن امرئ القيس بن ثعلبة بن عمرو بن عوف من الأوس. وأمه من بني ثعلبة من بني فقيم. فولد صالح بن خوات خواتا وأبا حنة وبرة وأم موسى وأمهم أم حسن بنت أبي حنة بن غزية من بني مازن بن النجار. وهضبة بنت صالح وأمها من بني أنيف من بلى قضاعة. وقد روى صالح بن خوات عن أبيه. وكان قليل الحديث.</w:t>
      </w:r>
    </w:p>
    <w:p>
      <w:pPr>
        <w:jc w:val="start"/>
        <w:bidi/>
      </w:pPr>
      <w:r>
        <w:rPr>
          <w:sz w:val="24"/>
          <w:szCs w:val="24"/>
          <w:b w:val="1"/>
          <w:bCs w:val="1"/>
          <w:rtl/>
        </w:rPr>
        <w:t xml:space="preserve">
الطبقات الكبرى،(دار الكتب العلمية - بيروت،1990،ط 1،ج 5،ص 199)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جبير، المدني، الأنصاري 
</w:t>
      </w:r>
    </w:p>
    <w:p>
      <w:pPr/>
      <w:r>
        <w:rPr/>
        <w:t xml:space="preserve">صالح بن خوات بن جبير، المدني، الأنصاري. </w:t>
      </w:r>
    </w:p>
    <w:p/>
    <w:p>
      <w:pPr/>
      <w:r>
        <w:rPr/>
        <w:t xml:space="preserve">قال لنا ابن مسلمة: عن مالك، عن يحيى بن سعيد، عن القاسم بن محمد، عن صالح بن خوات الأنصاري، سمع سهل بن أبي حثمة؛ في صلاة الخوف، قوله.</w:t>
      </w:r>
    </w:p>
    <w:p/>
    <w:p>
      <w:pPr/>
      <w:r>
        <w:rPr/>
        <w:t xml:space="preserve">وقال ابن أبي حازم، والليث، وغيرهما، عن يحيى، مثله.</w:t>
      </w:r>
    </w:p>
    <w:p/>
    <w:p>
      <w:pPr/>
      <w:r>
        <w:rPr/>
        <w:t xml:space="preserve">وقال ابن أبي الأسود: حدثنا روح، حدثنا شعبة، عن عبد الرحمن بن القاسم، عن أبيه، عن صالح بن خوات، عن سهل بن أبي حثمة، عن النبي صلى الله عليه وسلم، نحوه.</w:t>
      </w:r>
    </w:p>
    <w:p/>
    <w:p>
      <w:pPr/>
      <w:r>
        <w:rPr/>
        <w:t xml:space="preserve">وقال ابن مسلمة: عن مالكٍ، عن يزيد بن رومان، عن صالح بن خوات، عمن صلى مع النبي صلى الله عليه وسلم يوم ذات الرقاع صلاة الخوف.</w:t>
      </w:r>
    </w:p>
    <w:p/>
    <w:p>
      <w:pPr/>
      <w:r>
        <w:rPr/>
        <w:t xml:space="preserve">وقال يحيى بن بكير: حدثنا الليث، عن هشام بن سعد، عن زيد بن أسلم، سمع القاسم بن محمد؛ أن النبي صلى الله عليه وسلم صلى في غزوة بني أنمارٍ.. نحوه.</w:t>
      </w:r>
    </w:p>
    <w:p/>
    <w:p>
      <w:pPr/>
      <w:r>
        <w:rPr/>
        <w:t xml:space="preserve">وهو أخو أم عمرو بنت خوات.</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صالح بن خوات بن جبير، الأنصاري 
</w:t>
      </w:r>
    </w:p>
    <w:p>
      <w:pPr/>
      <w:r>
        <w:rPr/>
        <w:t xml:space="preserve">صالح بن خوات بن صالح بن خوات بن جبير، الأنصاري. </w:t>
      </w:r>
    </w:p>
    <w:p/>
    <w:p>
      <w:pPr/>
      <w:r>
        <w:rPr/>
        <w:t xml:space="preserve">عن محمد بن يحيى بن حبان، عن أبي صالحٍ، عن أبي هريرة، عن النبي صلى الله عليه وسلم؛ إن الرجل ليتكلم بالكلمة، وما يلقي لها بالا، يهوي في جهنم، وإن الرجل ليدرك بحسن خلقه درجة القائم بالليل.</w:t>
      </w:r>
    </w:p>
    <w:p/>
    <w:p>
      <w:pPr/>
      <w:r>
        <w:rPr/>
        <w:t xml:space="preserve">قاله لنا علي، عن فضيل بن سليمان.</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جبير
</w:t>
      </w:r>
    </w:p>
    <w:p>
      <w:pPr/>
      <w:r>
        <w:rPr/>
        <w:t xml:space="preserve">صالح بن خوات بن جبير </w:t>
      </w:r>
    </w:p>
    <w:p/>
    <w:p>
      <w:pPr/>
      <w:r>
        <w:rPr/>
        <w:t xml:space="preserve">عن أبيه وعنه ابنه صالح والقاسم ثقة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w:t>
      </w:r>
    </w:p>
    <w:p>
      <w:pPr/>
      <w:r>
        <w:rPr/>
        <w:t xml:space="preserve">صالح بن خوات </w:t>
      </w:r>
    </w:p>
    <w:p/>
    <w:p>
      <w:pPr/>
      <w:r>
        <w:rPr/>
        <w:t xml:space="preserve">عمن صلى صلاة الخوف هو سهل بن أبي حثمة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جبير الأنصاري المديني
</w:t>
      </w:r>
    </w:p>
    <w:p>
      <w:pPr/>
      <w:r>
        <w:rPr/>
        <w:t xml:space="preserve">صالح بن خوات بن جبير الأنصاري المديني </w:t>
      </w:r>
    </w:p>
    <w:p/>
    <w:p>
      <w:pPr/>
      <w:r>
        <w:rPr/>
        <w:t xml:space="preserve">روى عن أبيه في الصلاة وعمن صلى مع رسول الله صلى الله عليه وسلم يوم ذات الرقاع صلاة الخوف</w:t>
      </w:r>
    </w:p>
    <w:p/>
    <w:p>
      <w:pPr/>
      <w:r>
        <w:rPr/>
        <w:t xml:space="preserve">روى عنه القاسم بن محمد ويزيد بن رومان</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جبير بن النعمان الأنصاري المدني 
</w:t>
      </w:r>
    </w:p>
    <w:p>
      <w:pPr/>
      <w:r>
        <w:rPr/>
        <w:t xml:space="preserve">صالح بن خوات بن جبير بن النعمان الأنصاري المدني ووالد خوات. </w:t>
      </w:r>
    </w:p>
    <w:p/>
    <w:p>
      <w:pPr/>
      <w:r>
        <w:rPr/>
        <w:t xml:space="preserve">قال ابن سعد في «الطبقات الكبير»: قليل الحديث.</w:t>
      </w:r>
    </w:p>
    <w:p/>
    <w:p>
      <w:pPr/>
      <w:r>
        <w:rPr/>
        <w:t xml:space="preserve">وقال ابن حبان: هو أخو أم عمرو بنت خوات.</w:t>
      </w:r>
    </w:p>
    <w:p/>
    <w:p>
      <w:pPr/>
      <w:r>
        <w:rPr/>
        <w:t xml:space="preserve">وذكره ابن خلفون في «الثقات»، وخرج أبو عوانة حديثه في «صحيحه»، وكذلك الطوسي، والحاكم، ومحمد بن إسحاق بن خزيمة.</w:t>
      </w:r>
    </w:p>
    <w:p/>
    <w:p>
      <w:pPr/>
      <w:r>
        <w:rPr/>
        <w:t xml:space="preserve">قال البرقي: ومن مشايخ أهل المدينة من التابعين ممن عظم روايته عن أبي هريرة: صالح بن خوات.</w:t>
      </w:r>
    </w:p>
    <w:p/>
    <w:p>
      <w:pPr/>
      <w:r>
        <w:rPr/>
        <w:t xml:space="preserve">(وفي طبقات الداني): قال أبو عمرو: أخذ عنه القراءة عرضا نافع بن أبي نعيم.</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جبير المدني
</w:t>
      </w:r>
    </w:p>
    <w:p>
      <w:pPr/>
      <w:r>
        <w:rPr/>
        <w:t xml:space="preserve">صالح بن خوات بن جبير المدني </w:t>
      </w:r>
    </w:p>
    <w:p/>
    <w:p>
      <w:pPr/>
      <w:r>
        <w:rPr/>
        <w:t xml:space="preserve">أخو أم عمرو بنت خوات بن جبير</w:t>
      </w:r>
    </w:p>
    <w:p/>
    <w:p>
      <w:pPr/>
      <w:r>
        <w:rPr/>
        <w:t xml:space="preserve">يروي عن سهل بن أبي حثمة روى عنه القاسم بن محمد</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صالح بن خوات بن جبير الأنصاري
</w:t>
      </w:r>
    </w:p>
    <w:p>
      <w:pPr/>
      <w:r>
        <w:rPr/>
        <w:t xml:space="preserve">صالح بن خوات بن صالح بن خوات بن جبير الأنصاري </w:t>
      </w:r>
    </w:p>
    <w:p/>
    <w:p>
      <w:pPr/>
      <w:r>
        <w:rPr/>
        <w:t xml:space="preserve">من أهل المدينة</w:t>
      </w:r>
    </w:p>
    <w:p/>
    <w:p>
      <w:pPr/>
      <w:r>
        <w:rPr/>
        <w:t xml:space="preserve">يروي عن محمد بن يحيى بن حيان روى عنه الفضيل بن سليمان</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w:t>
      </w:r>
    </w:p>
    <w:p>
      <w:pPr/>
      <w:r>
        <w:rPr/>
        <w:t xml:space="preserve">صالح بن خوات</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w:t>
      </w:r>
    </w:p>
    <w:p>
      <w:pPr/>
      <w:r>
        <w:rPr/>
        <w:t xml:space="preserve">صالح بن خوات</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جبير الأنصاري
</w:t>
      </w:r>
    </w:p>
    <w:p>
      <w:pPr/>
      <w:r>
        <w:rPr/>
        <w:t xml:space="preserve">صالح بن خوات بن جبير الأنصاري </w:t>
      </w:r>
    </w:p>
    <w:p/>
    <w:p>
      <w:pPr/>
      <w:r>
        <w:rPr/>
        <w:t xml:space="preserve">روى عن سهل بن أبي حثمة روى عنه القاسم بن محمد ويزيد بن رومان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صالح بن خوات بن صالح بن خوات بن جبير الأنصاري
</w:t>
      </w:r>
    </w:p>
    <w:p>
      <w:pPr/>
      <w:r>
        <w:rPr/>
        <w:t xml:space="preserve">صالح بن خوات بن صالح بن خوات بن جبير الأنصاري </w:t>
      </w:r>
    </w:p>
    <w:p/>
    <w:p>
      <w:pPr/>
      <w:r>
        <w:rPr/>
        <w:t xml:space="preserve">روى عن محمد بن يحيى بن حبان وعبد الله بن أبي بكر روى عنه الفضيل بن سليمان النميري وابن المبارك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2026-10-24T07:02:27+00:00</dcterms:created>
  <dcterms:modified xsi:type="dcterms:W3CDTF">2026-10-24T07:02:27+00:00</dcterms:modified>
</cp:coreProperties>
</file>

<file path=docProps/custom.xml><?xml version="1.0" encoding="utf-8"?>
<Properties xmlns="http://schemas.openxmlformats.org/officeDocument/2006/custom-properties" xmlns:vt="http://schemas.openxmlformats.org/officeDocument/2006/docPropsVTypes"/>
</file>